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202</w:t>
      </w:r>
      <w:r w:rsidR="00F00B39">
        <w:rPr>
          <w:rFonts w:ascii="宋体" w:eastAsia="宋体" w:hAnsi="宋体" w:cs="宋体"/>
          <w:b/>
          <w:sz w:val="28"/>
          <w:szCs w:val="28"/>
        </w:rPr>
        <w:t>5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年第</w:t>
      </w:r>
      <w:r w:rsidR="003945CA">
        <w:rPr>
          <w:rFonts w:ascii="宋体" w:eastAsia="宋体" w:hAnsi="宋体" w:cs="宋体"/>
          <w:b/>
          <w:sz w:val="28"/>
          <w:szCs w:val="28"/>
        </w:rPr>
        <w:t>3</w:t>
      </w:r>
      <w:r w:rsidR="00A72FAC">
        <w:rPr>
          <w:rFonts w:ascii="宋体" w:eastAsia="宋体" w:hAnsi="宋体" w:cs="宋体"/>
          <w:b/>
          <w:sz w:val="28"/>
          <w:szCs w:val="28"/>
        </w:rPr>
        <w:t>3</w:t>
      </w:r>
      <w:r w:rsidRPr="00842D92">
        <w:rPr>
          <w:rFonts w:ascii="宋体" w:eastAsia="宋体" w:hAnsi="宋体" w:cs="宋体" w:hint="eastAsia"/>
          <w:b/>
          <w:sz w:val="28"/>
          <w:szCs w:val="28"/>
        </w:rPr>
        <w:t>周</w:t>
      </w:r>
    </w:p>
    <w:p w:rsidR="002D1E5D" w:rsidRPr="00842D92" w:rsidRDefault="00B45EF4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中国</w:t>
      </w:r>
      <w:r w:rsidR="002D1E5D" w:rsidRPr="00842D92">
        <w:rPr>
          <w:rFonts w:ascii="宋体" w:eastAsia="宋体" w:hAnsi="宋体" w:cs="宋体" w:hint="eastAsia"/>
          <w:b/>
          <w:sz w:val="28"/>
          <w:szCs w:val="28"/>
        </w:rPr>
        <w:t>大陆学者发表的结核病英文文章摘要</w:t>
      </w:r>
    </w:p>
    <w:p w:rsidR="002D1E5D" w:rsidRPr="00842D92" w:rsidRDefault="002D1E5D" w:rsidP="002D1E5D">
      <w:pPr>
        <w:spacing w:line="360" w:lineRule="auto"/>
        <w:jc w:val="center"/>
        <w:rPr>
          <w:rFonts w:ascii="宋体" w:eastAsia="宋体" w:hAnsi="宋体" w:cs="宋体"/>
          <w:b/>
          <w:sz w:val="28"/>
          <w:szCs w:val="28"/>
        </w:rPr>
      </w:pPr>
      <w:r w:rsidRPr="00842D92">
        <w:rPr>
          <w:rFonts w:ascii="宋体" w:eastAsia="宋体" w:hAnsi="宋体" w:cs="宋体" w:hint="eastAsia"/>
          <w:b/>
          <w:sz w:val="28"/>
          <w:szCs w:val="28"/>
        </w:rPr>
        <w:t>（</w:t>
      </w:r>
      <w:r w:rsidR="004C6AC9">
        <w:rPr>
          <w:rFonts w:ascii="宋体" w:eastAsia="宋体" w:hAnsi="宋体" w:cs="宋体" w:hint="eastAsia"/>
          <w:b/>
          <w:sz w:val="28"/>
          <w:szCs w:val="28"/>
        </w:rPr>
        <w:t>2</w:t>
      </w:r>
      <w:r w:rsidR="003E2B96">
        <w:rPr>
          <w:rFonts w:ascii="宋体" w:eastAsia="宋体" w:hAnsi="宋体" w:cs="宋体"/>
          <w:b/>
          <w:sz w:val="28"/>
          <w:szCs w:val="28"/>
        </w:rPr>
        <w:t>5</w:t>
      </w:r>
      <w:bookmarkStart w:id="0" w:name="_GoBack"/>
      <w:bookmarkEnd w:id="0"/>
      <w:r w:rsidRPr="00842D92">
        <w:rPr>
          <w:rFonts w:ascii="宋体" w:eastAsia="宋体" w:hAnsi="宋体" w:cs="宋体" w:hint="eastAsia"/>
          <w:b/>
          <w:sz w:val="28"/>
          <w:szCs w:val="28"/>
        </w:rPr>
        <w:t>篇）</w:t>
      </w:r>
    </w:p>
    <w:p w:rsidR="002D1E5D" w:rsidRPr="003945CA" w:rsidRDefault="002D1E5D" w:rsidP="002D1E5D">
      <w:pPr>
        <w:jc w:val="left"/>
        <w:rPr>
          <w:rFonts w:ascii="宋体" w:eastAsia="宋体" w:hAnsi="宋体" w:cs="宋体"/>
          <w:szCs w:val="24"/>
        </w:rPr>
      </w:pPr>
    </w:p>
    <w:p w:rsidR="002D1E5D" w:rsidRPr="00842D92" w:rsidRDefault="002D1E5D" w:rsidP="002D1E5D">
      <w:pPr>
        <w:jc w:val="left"/>
        <w:rPr>
          <w:rFonts w:ascii="宋体" w:eastAsia="宋体" w:hAnsi="宋体" w:cs="宋体"/>
          <w:b/>
          <w:color w:val="FF0000"/>
          <w:szCs w:val="24"/>
        </w:rPr>
      </w:pPr>
      <w:r w:rsidRPr="00842D92">
        <w:rPr>
          <w:rFonts w:ascii="宋体" w:eastAsia="宋体" w:hAnsi="宋体" w:cs="宋体" w:hint="eastAsia"/>
          <w:b/>
          <w:color w:val="FF0000"/>
          <w:szCs w:val="24"/>
        </w:rPr>
        <w:t>PubMed  Publication date: 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="000E3E6F"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A72FAC">
        <w:rPr>
          <w:rFonts w:ascii="宋体" w:eastAsia="宋体" w:hAnsi="宋体" w:cs="宋体"/>
          <w:b/>
          <w:color w:val="FF0000"/>
          <w:szCs w:val="24"/>
        </w:rPr>
        <w:t>8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A72FAC">
        <w:rPr>
          <w:rFonts w:ascii="宋体" w:eastAsia="宋体" w:hAnsi="宋体" w:cs="宋体"/>
          <w:b/>
          <w:color w:val="FF0000"/>
          <w:szCs w:val="24"/>
        </w:rPr>
        <w:t>11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---202</w:t>
      </w:r>
      <w:r w:rsidR="00F00B39">
        <w:rPr>
          <w:rFonts w:ascii="宋体" w:eastAsia="宋体" w:hAnsi="宋体" w:cs="宋体"/>
          <w:b/>
          <w:color w:val="FF0000"/>
          <w:szCs w:val="24"/>
        </w:rPr>
        <w:t>5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3945CA">
        <w:rPr>
          <w:rFonts w:ascii="宋体" w:eastAsia="宋体" w:hAnsi="宋体" w:cs="宋体"/>
          <w:b/>
          <w:color w:val="FF0000"/>
          <w:szCs w:val="24"/>
        </w:rPr>
        <w:t>8</w:t>
      </w:r>
      <w:r w:rsidRPr="00842D92">
        <w:rPr>
          <w:rFonts w:ascii="宋体" w:eastAsia="宋体" w:hAnsi="宋体" w:cs="宋体" w:hint="eastAsia"/>
          <w:b/>
          <w:color w:val="FF0000"/>
          <w:szCs w:val="24"/>
        </w:rPr>
        <w:t>/</w:t>
      </w:r>
      <w:r w:rsidR="00A72FAC">
        <w:rPr>
          <w:rFonts w:ascii="宋体" w:eastAsia="宋体" w:hAnsi="宋体" w:cs="宋体"/>
          <w:b/>
          <w:color w:val="FF0000"/>
          <w:szCs w:val="24"/>
        </w:rPr>
        <w:t>17</w:t>
      </w:r>
    </w:p>
    <w:p w:rsidR="002D1E5D" w:rsidRDefault="002D1E5D" w:rsidP="002D1E5D">
      <w:pPr>
        <w:jc w:val="left"/>
        <w:rPr>
          <w:rFonts w:ascii="宋体" w:eastAsia="宋体" w:hAnsi="宋体" w:cs="宋体"/>
          <w:b/>
          <w:color w:val="FF0000"/>
          <w:szCs w:val="21"/>
        </w:rPr>
      </w:pPr>
      <w:r w:rsidRPr="00842D92">
        <w:rPr>
          <w:rFonts w:ascii="宋体" w:eastAsia="宋体" w:hAnsi="宋体" w:cs="宋体" w:hint="eastAsia"/>
          <w:b/>
          <w:color w:val="FF0000"/>
          <w:szCs w:val="21"/>
        </w:rPr>
        <w:t>(tuberculosis[Title/Abstract]) AND (English[Language]) AND</w:t>
      </w:r>
      <w:r w:rsidRPr="00842D92">
        <w:rPr>
          <w:rFonts w:ascii="宋体" w:eastAsia="宋体" w:hAnsi="宋体" w:cs="宋体"/>
          <w:b/>
          <w:color w:val="FF0000"/>
          <w:szCs w:val="21"/>
        </w:rPr>
        <w:t xml:space="preserve"> </w:t>
      </w:r>
      <w:r w:rsidRPr="00842D92">
        <w:rPr>
          <w:rFonts w:ascii="宋体" w:eastAsia="宋体" w:hAnsi="宋体" w:cs="宋体" w:hint="eastAsia"/>
          <w:b/>
          <w:color w:val="FF0000"/>
          <w:szCs w:val="21"/>
        </w:rPr>
        <w:t>(China[Affiliation])</w:t>
      </w:r>
    </w:p>
    <w:p w:rsidR="003C12BF" w:rsidRPr="003C12BF" w:rsidRDefault="003C12BF" w:rsidP="003C12BF">
      <w:pPr>
        <w:pStyle w:val="a3"/>
        <w:rPr>
          <w:rFonts w:hAnsi="宋体" w:cs="宋体"/>
        </w:rPr>
      </w:pPr>
    </w:p>
    <w:p w:rsidR="000155D6" w:rsidRPr="00883A84" w:rsidRDefault="00BD1EFA" w:rsidP="000155D6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</w:t>
      </w:r>
      <w:r w:rsidR="000155D6" w:rsidRPr="00883A84">
        <w:rPr>
          <w:rFonts w:ascii="宋体" w:eastAsia="宋体" w:hAnsi="宋体" w:cs="宋体"/>
          <w:b/>
          <w:color w:val="FF0000"/>
          <w:szCs w:val="21"/>
        </w:rPr>
        <w:t xml:space="preserve">. Microb Pathog. 2025 Aug 4:107948. doi: 10.1016/j.micpath.2025.107948. Online </w:t>
      </w:r>
    </w:p>
    <w:p w:rsidR="000155D6" w:rsidRPr="00883A84" w:rsidRDefault="000155D6" w:rsidP="000155D6">
      <w:pPr>
        <w:rPr>
          <w:rFonts w:ascii="宋体" w:eastAsia="宋体" w:hAnsi="宋体" w:cs="宋体"/>
          <w:b/>
          <w:color w:val="FF0000"/>
          <w:szCs w:val="21"/>
        </w:rPr>
      </w:pPr>
      <w:r w:rsidRPr="00883A84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The Role of Methylglyoxal Detoxification in Mycobacterium tuberculosis Fitness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and Pathogenesis.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Chen H(1), Abudukadier A(1), Zhang Q(1), Li P(2), Xie J(3).</w:t>
      </w:r>
    </w:p>
    <w:p w:rsidR="000155D6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0C3C2C" w:rsidRDefault="000155D6" w:rsidP="000155D6">
      <w:pPr>
        <w:rPr>
          <w:rFonts w:ascii="宋体" w:eastAsia="宋体" w:hAnsi="宋体" w:cs="宋体"/>
          <w:b/>
          <w:color w:val="0070C0"/>
          <w:szCs w:val="21"/>
        </w:rPr>
      </w:pPr>
      <w:r w:rsidRPr="000C3C2C">
        <w:rPr>
          <w:rFonts w:ascii="宋体" w:eastAsia="宋体" w:hAnsi="宋体" w:cs="宋体"/>
          <w:b/>
          <w:color w:val="0070C0"/>
          <w:szCs w:val="21"/>
        </w:rPr>
        <w:t>Haiqi Chen, Abulimiti Abudukadier, Qi'ao Zhang, Peibo Li</w:t>
      </w:r>
      <w:r w:rsidR="00340F0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0C3C2C">
        <w:rPr>
          <w:rFonts w:ascii="宋体" w:eastAsia="宋体" w:hAnsi="宋体" w:cs="宋体"/>
          <w:b/>
          <w:color w:val="0070C0"/>
          <w:szCs w:val="21"/>
        </w:rPr>
        <w:t>, Jianping Xie</w:t>
      </w:r>
      <w:r w:rsidR="00340F05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0155D6" w:rsidRPr="00340F05" w:rsidRDefault="00340F05" w:rsidP="000155D6">
      <w:pPr>
        <w:rPr>
          <w:rFonts w:ascii="宋体" w:eastAsia="宋体" w:hAnsi="宋体" w:cs="宋体"/>
          <w:b/>
          <w:color w:val="0070C0"/>
          <w:szCs w:val="21"/>
        </w:rPr>
      </w:pPr>
      <w:r w:rsidRPr="00340F05">
        <w:rPr>
          <w:rFonts w:ascii="宋体" w:eastAsia="宋体" w:hAnsi="宋体" w:cs="宋体"/>
          <w:b/>
          <w:color w:val="0070C0"/>
          <w:szCs w:val="21"/>
        </w:rPr>
        <w:t>*Corresponding Author: Jianping Xie, E-mail: georgex@swu.edu.cn, Peibo Li, E-mail: 157318851@qq.com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Author information: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(1)Institute of Modern Biopharmaceuticals, School of Life Sciences, Southwest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University, Chongqing, China.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(2)Chongqing Public Health Medical Center, Chongqing, China. Electronic address: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157318851@qq.com.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(3)Institute of Modern Biopharmaceuticals, School of Life Sciences, Southwest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University, Chongqing, China. Electronic address: georgex@swu.edu.cn.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Tuberculosis (TB), caused by Mycobacterium tuberculosis (Mtb), constitutes a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major global health challenge. The pathogenesis of Mtb can be largely attributed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to its sophisticated survival strategies within host macrophages. Methylglyoxal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(MGO), a ubiquitous reactive dicarbonyl metabolite that spontaneously reacts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with biopolymers forming advanced glycation end products (AGEs), togethers with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reactive oxygen species (ROS) damage cellular events. The glyoxalase system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serves as the primary metabolic pathway for MGO detoxification, mitigating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carbonyl stress induced by excess MGO. The mycobacterial glyoxalase system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likely functions as a vital defense mechanism against glycation and oxidative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stress generated during pathogenic infection. Although extensive research has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been conducted on the host glyoxalase system against diabetes, little is known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about the mechanisms behind MGO detoxification in Mtb. This review aims at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exploring the impact of MGO and its product AGEs on TB treatment and discussing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 xml:space="preserve">the key molecular components, functions, and regulatory roles of the glyoxalase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lastRenderedPageBreak/>
        <w:t xml:space="preserve">system in Mtb. Finally, we propose the utilization of mycobacterial glyoxalases 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as therapeutic targets for the development of anti-tuberculosis drugs.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Copyright © 2025. Published by Elsevier Ltd.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DOI: 10.1016/j.micpath.2025.107948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  <w:r w:rsidRPr="00517C63">
        <w:rPr>
          <w:rFonts w:ascii="宋体" w:eastAsia="宋体" w:hAnsi="宋体" w:cs="宋体"/>
          <w:szCs w:val="21"/>
        </w:rPr>
        <w:t>PMID: 40769228</w:t>
      </w:r>
    </w:p>
    <w:p w:rsidR="000155D6" w:rsidRPr="00517C63" w:rsidRDefault="000155D6" w:rsidP="000155D6">
      <w:pPr>
        <w:rPr>
          <w:rFonts w:ascii="宋体" w:eastAsia="宋体" w:hAnsi="宋体" w:cs="宋体"/>
          <w:szCs w:val="21"/>
        </w:rPr>
      </w:pPr>
    </w:p>
    <w:p w:rsidR="00E97FAC" w:rsidRPr="00883A84" w:rsidRDefault="00CA0606" w:rsidP="00E97FAC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</w:t>
      </w:r>
      <w:r w:rsidR="00E97FAC" w:rsidRPr="00883A84">
        <w:rPr>
          <w:rFonts w:ascii="宋体" w:eastAsia="宋体" w:hAnsi="宋体" w:cs="宋体"/>
          <w:b/>
          <w:color w:val="FF0000"/>
          <w:szCs w:val="21"/>
        </w:rPr>
        <w:t xml:space="preserve">. Int J Biol Macromol. 2025 Aug 3:146294. doi: 10.1016/j.ijbiomac.2025.146294. </w:t>
      </w:r>
    </w:p>
    <w:p w:rsidR="00E97FAC" w:rsidRPr="00883A84" w:rsidRDefault="00E97FAC" w:rsidP="00E97FAC">
      <w:pPr>
        <w:rPr>
          <w:rFonts w:ascii="宋体" w:eastAsia="宋体" w:hAnsi="宋体" w:cs="宋体"/>
          <w:b/>
          <w:color w:val="FF0000"/>
          <w:szCs w:val="21"/>
        </w:rPr>
      </w:pPr>
      <w:r w:rsidRPr="00883A84">
        <w:rPr>
          <w:rFonts w:ascii="宋体" w:eastAsia="宋体" w:hAnsi="宋体" w:cs="宋体"/>
          <w:b/>
          <w:color w:val="FF0000"/>
          <w:szCs w:val="21"/>
        </w:rPr>
        <w:t>Online ahead of print.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Mycobacterium tuberculosis Rv2521 promotes ferroptosis-dependent pathogenicity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by inhibiting NF-κB activation.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Liu W(1), Zhu C(1), Zhang L(1), Wang Y(1), Zhang X(1), Shang X(1), Zhao J(1), Li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Z(1), Jia H(1), Zhang Z(2), Pan L(3).</w:t>
      </w:r>
    </w:p>
    <w:p w:rsidR="00E97FAC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D62FF5" w:rsidRDefault="00E97FAC" w:rsidP="00E97FAC">
      <w:pPr>
        <w:rPr>
          <w:rFonts w:ascii="宋体" w:eastAsia="宋体" w:hAnsi="宋体" w:cs="宋体"/>
          <w:b/>
          <w:color w:val="0070C0"/>
          <w:szCs w:val="21"/>
        </w:rPr>
      </w:pPr>
      <w:r w:rsidRPr="00D62FF5">
        <w:rPr>
          <w:rFonts w:ascii="宋体" w:eastAsia="宋体" w:hAnsi="宋体" w:cs="宋体"/>
          <w:b/>
          <w:color w:val="0070C0"/>
          <w:szCs w:val="21"/>
        </w:rPr>
        <w:t>Weiyi Liu,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Chuanzhi Zhu,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Lanyue Zhang,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Yingchao Wang,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Xinyue Zhang,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Xuetian Shang,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Jiayuan Zhao,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Zihui Li,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Hongyan Jia,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Zongde Zhang</w:t>
      </w:r>
      <w:r w:rsidR="00BF2BA8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D62FF5">
        <w:rPr>
          <w:rFonts w:ascii="宋体" w:eastAsia="宋体" w:hAnsi="宋体" w:cs="宋体"/>
          <w:b/>
          <w:color w:val="0070C0"/>
          <w:szCs w:val="21"/>
        </w:rPr>
        <w:t>,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62FF5">
        <w:rPr>
          <w:rFonts w:ascii="宋体" w:eastAsia="宋体" w:hAnsi="宋体" w:cs="宋体"/>
          <w:b/>
          <w:color w:val="0070C0"/>
          <w:szCs w:val="21"/>
        </w:rPr>
        <w:t>Liping Pan</w:t>
      </w:r>
      <w:r w:rsidR="00BF2BA8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E97FAC" w:rsidRPr="00BF2BA8" w:rsidRDefault="00BF2BA8" w:rsidP="00BF2BA8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BF2BA8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BF2BA8">
        <w:rPr>
          <w:rFonts w:ascii="宋体" w:eastAsia="宋体" w:hAnsi="宋体" w:cs="宋体"/>
          <w:b/>
          <w:color w:val="0070C0"/>
          <w:szCs w:val="21"/>
        </w:rPr>
        <w:t>Corresponding authors.</w:t>
      </w:r>
      <w:r w:rsidR="00E97FAC" w:rsidRPr="00BF2BA8">
        <w:rPr>
          <w:rFonts w:ascii="宋体" w:eastAsia="宋体" w:hAnsi="宋体" w:cs="宋体" w:hint="eastAsia"/>
          <w:b/>
          <w:color w:val="0070C0"/>
          <w:szCs w:val="21"/>
        </w:rPr>
        <w:t xml:space="preserve"> </w:t>
      </w:r>
      <w:r w:rsidRPr="00BF2BA8">
        <w:rPr>
          <w:rFonts w:ascii="宋体" w:eastAsia="宋体" w:hAnsi="宋体" w:cs="宋体"/>
          <w:b/>
          <w:color w:val="0070C0"/>
          <w:szCs w:val="21"/>
        </w:rPr>
        <w:t>E-mail addresses: zzd417@163.com (Z. Zhang), panliping2006@163.com (L. Pan).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Author information: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(1)Beijing Chest Hospital, Capital Medical University, Beijing Key Laboratory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for Drug Resistance Tuberculosis Research, Beijing Tuberculosis and Thoracic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Tumor Research Institute, Beijing, China.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(2)Beijing Chest Hospital, Capital Medical University, Beijing Key Laboratory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for Drug Resistance Tuberculosis Research, Beijing Tuberculosis and Thoracic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Tumor Research Institute, Beijing, China. Electronic address: zzd417@163.com.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(3)Beijing Chest Hospital, Capital Medical University, Beijing Key Laboratory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for Drug Resistance Tuberculosis Research, Beijing Tuberculosis and Thoracic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Tumor Research Institute, Beijing, China. Electronic address: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panliping2006@163.com.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Mycobacterium tuberculosis (M.tb) manipulates host ferroptosis, a novel form of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programmed cell necrosis, to enhance its pathogenicity. However, the precise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molecular mechanisms remain poorly be understood. A key feature of M.tb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evolution is the set of eukaryotic-like secreted proteins that can modulate host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immunological system. This study aimed to identify such proteins involved in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host ferroptosis and their regulatory mechanisms. Our results showed that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Rv2521, one of the secreted proteins, significantly promotes ferroptosis by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modulating glutathione peroxidase 4 (GPX4) expression in M.tb-infected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macrophages. Rv2521 downregulates GPX4 by binding to NF-κB, inhibiting NF-κB/p65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phosphorylation, thereby blocking the NF-κB signaling pathway activation and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lastRenderedPageBreak/>
        <w:t xml:space="preserve">reducing NF-κB/p65 occupancy at the GPX4 promoter. Importantly, these regulatory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effects can be reversed using ferroptosis or NF-κB inhibitors. Additionally, our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results found that Rv2521 directly interacts with NF-κB. Compared to wild-type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and complemented strains, the Rv2521 knockout strain exhibited reduced survival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and dissemination in macrophages due to the suppression of ferroptosis and the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enhanced immune evasion. Collectively, our results identify a novel M.tb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eukaryotic-like secreted protein involved in ferroptosis and provide new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insights into M.tb-host interactions, offering potential host-directed therapy 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strategies for tuberculosis.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Copyright © 2025. Published by Elsevier B.V.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DOI: 10.1016/j.ijbiomac.2025.146294</w:t>
      </w:r>
    </w:p>
    <w:p w:rsidR="00E97FAC" w:rsidRPr="00C14572" w:rsidRDefault="00E97FAC" w:rsidP="00E97FA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PMID: 40763856</w:t>
      </w:r>
    </w:p>
    <w:p w:rsidR="00E97FAC" w:rsidRDefault="00E97FAC" w:rsidP="00B578DA">
      <w:pPr>
        <w:rPr>
          <w:rFonts w:ascii="宋体" w:eastAsia="宋体" w:hAnsi="宋体" w:cs="宋体"/>
          <w:szCs w:val="21"/>
        </w:rPr>
      </w:pPr>
    </w:p>
    <w:p w:rsidR="00B2368C" w:rsidRPr="00883A84" w:rsidRDefault="00CA0606" w:rsidP="00B2368C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3</w:t>
      </w:r>
      <w:r w:rsidR="00B2368C" w:rsidRPr="00883A84">
        <w:rPr>
          <w:rFonts w:ascii="宋体" w:eastAsia="宋体" w:hAnsi="宋体" w:cs="宋体"/>
          <w:b/>
          <w:color w:val="FF0000"/>
          <w:szCs w:val="21"/>
        </w:rPr>
        <w:t xml:space="preserve">. J Infect Public Health. 2025 Jul 24;18(11):102914. doi: </w:t>
      </w:r>
    </w:p>
    <w:p w:rsidR="00B2368C" w:rsidRPr="00883A84" w:rsidRDefault="00B2368C" w:rsidP="00B2368C">
      <w:pPr>
        <w:rPr>
          <w:rFonts w:ascii="宋体" w:eastAsia="宋体" w:hAnsi="宋体" w:cs="宋体"/>
          <w:b/>
          <w:color w:val="FF0000"/>
          <w:szCs w:val="21"/>
        </w:rPr>
      </w:pPr>
      <w:r w:rsidRPr="00883A84">
        <w:rPr>
          <w:rFonts w:ascii="宋体" w:eastAsia="宋体" w:hAnsi="宋体" w:cs="宋体"/>
          <w:b/>
          <w:color w:val="FF0000"/>
          <w:szCs w:val="21"/>
        </w:rPr>
        <w:t>10.1016/j.jiph.2025.102914. Online ahead of print.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Anti-tuberculosis therapy combined with ventriculoperitoneal shunt for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tuberculous meningitis combined with hydrocephalus: A case report.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Sheng C(1), Wang M(1), Bao Q(1), Guo W(1), Fu H(1), Li X(1), Zhang C(1), Xu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K(2).</w:t>
      </w:r>
    </w:p>
    <w:p w:rsidR="00B2368C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8312D6" w:rsidRDefault="00B2368C" w:rsidP="00B2368C">
      <w:pPr>
        <w:rPr>
          <w:rFonts w:ascii="宋体" w:eastAsia="宋体" w:hAnsi="宋体" w:cs="宋体"/>
          <w:b/>
          <w:color w:val="0070C0"/>
          <w:szCs w:val="21"/>
        </w:rPr>
      </w:pPr>
      <w:r w:rsidRPr="008312D6">
        <w:rPr>
          <w:rFonts w:ascii="宋体" w:eastAsia="宋体" w:hAnsi="宋体" w:cs="宋体"/>
          <w:b/>
          <w:color w:val="0070C0"/>
          <w:szCs w:val="21"/>
        </w:rPr>
        <w:t>Chengmin Sheng, Mengqi Wang, Qiongling Bao, Wanru Guo, Hongxin Fu, Xiaomeng Li, Chenxia Zhang, Kaijin Xu</w:t>
      </w:r>
      <w:r w:rsidR="00D37E1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B2368C" w:rsidRPr="00D37E10" w:rsidRDefault="00D37E10" w:rsidP="00B2368C">
      <w:pPr>
        <w:rPr>
          <w:rFonts w:ascii="宋体" w:eastAsia="宋体" w:hAnsi="宋体" w:cs="宋体"/>
          <w:b/>
          <w:color w:val="0070C0"/>
          <w:szCs w:val="21"/>
        </w:rPr>
      </w:pPr>
      <w:r w:rsidRPr="00D37E10">
        <w:rPr>
          <w:rFonts w:ascii="Tahoma" w:eastAsia="宋体" w:hAnsi="Tahoma" w:cs="Tahoma"/>
          <w:b/>
          <w:color w:val="0070C0"/>
          <w:szCs w:val="21"/>
        </w:rPr>
        <w:t>⁎</w:t>
      </w:r>
      <w:r w:rsidRPr="00D37E10">
        <w:rPr>
          <w:rFonts w:ascii="宋体" w:eastAsia="宋体" w:hAnsi="宋体" w:cs="宋体"/>
          <w:b/>
          <w:color w:val="0070C0"/>
          <w:szCs w:val="21"/>
        </w:rPr>
        <w:t xml:space="preserve"> Correspondence to: E-mail address: zdyxyxkj@zju.edu.cn (K. Xu).</w:t>
      </w:r>
    </w:p>
    <w:p w:rsidR="00B2368C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Author information: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(1)State Key Laboratory for Diagnosis and Treatment of Infectious Diseases,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National Clinical Research Center for Infectious Diseases, Collaborative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Innovation Center for Diagnosis and Treatment of Infectious Diseases, the First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Affiliated Hospital, School of Medicine, Zhejiang University, Hangzhou, China.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(2)State Key Laboratory for Diagnosis and Treatment of Infectious Diseases,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National Clinical Research Center for Infectious Diseases, Collaborative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Innovation Center for Diagnosis and Treatment of Infectious Diseases, the First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Affiliated Hospital, School of Medicine, Zhejiang University, Hangzhou, China.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Electronic address: zdyxyxkj@zju.edu.cn.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Tuberculous meningitis is a severe and potentially life-threatening form of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central nervous system tuberculosis. Hydrocephalus is a critical complication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and risk factor for the high mortality of tuberculous meningitis, exacerbating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neurological damage and intensifying treatment. We reported a critical case of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an elderly male patient with altered consciousness of consciousness who was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lastRenderedPageBreak/>
        <w:t xml:space="preserve">diagnosed as tuberculous meningitis with hydrocephalus. The patient was treated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with multi-drug anti-tuberculosis therapy, intracranial hypertension control,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 xml:space="preserve">and surgical intervention consisting of external ventricular drainage and 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ventriculoperitoneal shunt, which successfully cured the patient.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Copyright © 2025. Published by Elsevier Ltd.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DOI: 10.1016/j.jiph.2025.102914</w:t>
      </w:r>
    </w:p>
    <w:p w:rsidR="00B2368C" w:rsidRPr="00C14572" w:rsidRDefault="00B2368C" w:rsidP="00B2368C">
      <w:pPr>
        <w:rPr>
          <w:rFonts w:ascii="宋体" w:eastAsia="宋体" w:hAnsi="宋体" w:cs="宋体"/>
          <w:szCs w:val="21"/>
        </w:rPr>
      </w:pPr>
      <w:r w:rsidRPr="00C14572">
        <w:rPr>
          <w:rFonts w:ascii="宋体" w:eastAsia="宋体" w:hAnsi="宋体" w:cs="宋体"/>
          <w:szCs w:val="21"/>
        </w:rPr>
        <w:t>PMID: 40763461</w:t>
      </w:r>
    </w:p>
    <w:p w:rsidR="00B2368C" w:rsidRDefault="00B2368C" w:rsidP="00B2368C">
      <w:pPr>
        <w:rPr>
          <w:rFonts w:ascii="宋体" w:eastAsia="宋体" w:hAnsi="宋体" w:cs="宋体"/>
          <w:szCs w:val="21"/>
        </w:rPr>
      </w:pPr>
    </w:p>
    <w:p w:rsidR="004F6184" w:rsidRPr="00B8472D" w:rsidRDefault="00CA0606" w:rsidP="004F6184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4</w:t>
      </w:r>
      <w:r w:rsidR="004F6184" w:rsidRPr="00B8472D">
        <w:rPr>
          <w:rFonts w:ascii="宋体" w:eastAsia="宋体" w:hAnsi="宋体" w:cs="宋体"/>
          <w:b/>
          <w:color w:val="FF0000"/>
          <w:szCs w:val="21"/>
        </w:rPr>
        <w:t>. J Orthop Surg Res. 2025 Aug 14;20(1):768. doi: 10.1186/s13018-025-05957-z.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Mid- to short-term efficacy of Uniportal Video-Assisted Thoracoscopic Surgery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the treatment of thoracic spinal tuberculosis.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Han W(1), Bai X(2), Cheng Y(2), Xin C(1), Fan R(1), Li X(1), Chen D(3), Zhang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Q(4).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5A1BDB" w:rsidRPr="005A1BDB" w:rsidRDefault="005A1BDB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5A1BDB">
        <w:rPr>
          <w:rFonts w:ascii="宋体" w:eastAsia="宋体" w:hAnsi="宋体" w:cs="宋体"/>
          <w:b/>
          <w:color w:val="0070C0"/>
          <w:szCs w:val="21"/>
        </w:rPr>
        <w:t>Weibiao Han, Xuepeng Bai, Yongxiang Cheng, Chenglong Xin, Ruifeng Fan, Xinya Li, Deqiang Chen</w:t>
      </w:r>
      <w:r w:rsidRPr="005A1BDB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5A1BDB">
        <w:rPr>
          <w:rFonts w:ascii="宋体" w:eastAsia="宋体" w:hAnsi="宋体" w:cs="宋体"/>
          <w:b/>
          <w:color w:val="0070C0"/>
          <w:szCs w:val="21"/>
        </w:rPr>
        <w:t>, Qiang Zhang</w:t>
      </w:r>
      <w:r w:rsidRPr="005A1BDB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5A1BDB" w:rsidRPr="005A1BDB" w:rsidRDefault="005A1BDB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5A1BDB">
        <w:rPr>
          <w:rFonts w:ascii="宋体" w:eastAsia="宋体" w:hAnsi="宋体" w:cs="宋体"/>
          <w:b/>
          <w:color w:val="0070C0"/>
          <w:szCs w:val="21"/>
        </w:rPr>
        <w:t>*Correspondence: Deqiang Chen</w:t>
      </w:r>
      <w:r w:rsidRPr="005A1BDB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A1BDB">
        <w:rPr>
          <w:rFonts w:ascii="宋体" w:eastAsia="宋体" w:hAnsi="宋体" w:cs="宋体"/>
          <w:b/>
          <w:color w:val="0070C0"/>
          <w:szCs w:val="21"/>
        </w:rPr>
        <w:t xml:space="preserve">jadcdq@163.com </w:t>
      </w:r>
      <w:r w:rsidRPr="005A1BDB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5A1BDB">
        <w:rPr>
          <w:rFonts w:ascii="宋体" w:eastAsia="宋体" w:hAnsi="宋体" w:cs="宋体"/>
          <w:b/>
          <w:color w:val="0070C0"/>
          <w:szCs w:val="21"/>
        </w:rPr>
        <w:t>Qiang Zhang</w:t>
      </w:r>
      <w:r w:rsidRPr="005A1BDB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A1BDB">
        <w:rPr>
          <w:rFonts w:ascii="宋体" w:eastAsia="宋体" w:hAnsi="宋体" w:cs="宋体"/>
          <w:b/>
          <w:color w:val="0070C0"/>
          <w:szCs w:val="21"/>
        </w:rPr>
        <w:t>zq-9999@163.com</w:t>
      </w:r>
    </w:p>
    <w:p w:rsidR="005A1BDB" w:rsidRPr="004F6184" w:rsidRDefault="005A1BDB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(1)Shandong University of Traditional Chinese Medicine First Clinical Medical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College, Jinan City, Shandong Province,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(2)Public Health Clinical Affiliated to Shandong University, Jinan City,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Shandong Province,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(3)Shandong University of Traditional Chinese Medicine Affiliated Hospital,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Jinan City, Shandong Province, China. jadcdq@163.com.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(4)Public Health Clinical Affiliated to Shandong University, Jinan City,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Shandong Province, China. zq-9999@163.com.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B8472D">
        <w:rPr>
          <w:rFonts w:ascii="宋体" w:eastAsia="宋体" w:hAnsi="宋体" w:cs="宋体"/>
          <w:b/>
          <w:szCs w:val="21"/>
        </w:rPr>
        <w:t>BACKGROUND:</w:t>
      </w:r>
      <w:r w:rsidRPr="004F6184">
        <w:rPr>
          <w:rFonts w:ascii="宋体" w:eastAsia="宋体" w:hAnsi="宋体" w:cs="宋体"/>
          <w:szCs w:val="21"/>
        </w:rPr>
        <w:t xml:space="preserve"> Surgical treatment of thoracic spine tuberculosis using traditional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procedures is often challenged by high trauma and slow recovery. This study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aimed to investigate the short- and medium-term efficacy and safety of Uniportal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Video-Assisted Thoracoscopic Surgery, a minimally invasive single-port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thoracoscopy combined with posterior internal fixation for the treatment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thoracic spinal tuberculosis.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B8472D">
        <w:rPr>
          <w:rFonts w:ascii="宋体" w:eastAsia="宋体" w:hAnsi="宋体" w:cs="宋体"/>
          <w:b/>
          <w:szCs w:val="21"/>
        </w:rPr>
        <w:t xml:space="preserve">METHODS: </w:t>
      </w:r>
      <w:r w:rsidRPr="004F6184">
        <w:rPr>
          <w:rFonts w:ascii="宋体" w:eastAsia="宋体" w:hAnsi="宋体" w:cs="宋体"/>
          <w:szCs w:val="21"/>
        </w:rPr>
        <w:t xml:space="preserve">Nineteen patients with thoracic spinal tuberculosis (15 men and four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women, mean age of 52 years) were retrospectively included. All patients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underwent single-port thoracoscopic lesion removal and intervertebral implant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fusion combined with posterior internal fixation. Surgical time, intraoperative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bleeding volume, hospitalization time, and complications were recorded, and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rate of bone fusion and correction of the kyphosis angle were assessed using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imaging, with a follow-up period of 6-12 months.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B8472D">
        <w:rPr>
          <w:rFonts w:ascii="宋体" w:eastAsia="宋体" w:hAnsi="宋体" w:cs="宋体"/>
          <w:b/>
          <w:szCs w:val="21"/>
        </w:rPr>
        <w:t>RESULTS:</w:t>
      </w:r>
      <w:r w:rsidRPr="004F6184">
        <w:rPr>
          <w:rFonts w:ascii="宋体" w:eastAsia="宋体" w:hAnsi="宋体" w:cs="宋体"/>
          <w:szCs w:val="21"/>
        </w:rPr>
        <w:t xml:space="preserve"> All patients achieved postoperative bone fusion without serious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complications. The average operative time was 149.58 min (75-212 min),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average intraoperative bleeding volume was 210.53 mL (50-600 mL), and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average hospital stay was 15.58 d (2-29 d). The mean thoracic kyphosis angle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improved from 23.33° preoperatively to 19.00° at the final follow-up.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B8472D">
        <w:rPr>
          <w:rFonts w:ascii="宋体" w:eastAsia="宋体" w:hAnsi="宋体" w:cs="宋体"/>
          <w:b/>
          <w:szCs w:val="21"/>
        </w:rPr>
        <w:t>CONCLUSIONS:</w:t>
      </w:r>
      <w:r w:rsidRPr="004F6184">
        <w:rPr>
          <w:rFonts w:ascii="宋体" w:eastAsia="宋体" w:hAnsi="宋体" w:cs="宋体"/>
          <w:szCs w:val="21"/>
        </w:rPr>
        <w:t xml:space="preserve"> Single-port thoracoscopic technique combined with posterior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internal fixation can effectively remove thoracic tuberculosis foci and correct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kyphosis deformity. Moreover, it has the advantages of less trauma, quicker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recovery, and significant short- and medium-term efficacy, making it a feasible,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minimally invasive surgical procedure for treating thoracic spinal tuberculosis.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However, further optimizing the instrumentation design and expanding the sample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size in the future is necessary to validate its long-term effects.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>©</w:t>
      </w:r>
      <w:r w:rsidRPr="004F6184">
        <w:rPr>
          <w:rFonts w:ascii="宋体" w:eastAsia="宋体" w:hAnsi="宋体" w:cs="宋体"/>
          <w:szCs w:val="21"/>
        </w:rPr>
        <w:t xml:space="preserve"> 2025. The Author(s).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10.1186/s13018-025-05957-z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PMC12355739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40814110</w:t>
      </w:r>
    </w:p>
    <w:p w:rsidR="004F6184" w:rsidRPr="004F6184" w:rsidRDefault="004F6184" w:rsidP="00B8472D">
      <w:pPr>
        <w:rPr>
          <w:rFonts w:ascii="宋体" w:eastAsia="宋体" w:hAnsi="宋体" w:cs="宋体"/>
          <w:szCs w:val="21"/>
        </w:rPr>
      </w:pPr>
    </w:p>
    <w:p w:rsidR="004F6184" w:rsidRPr="00B8472D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B8472D">
        <w:rPr>
          <w:rFonts w:ascii="宋体" w:eastAsia="宋体" w:hAnsi="宋体" w:cs="宋体"/>
          <w:b/>
          <w:color w:val="FF0000"/>
          <w:szCs w:val="21"/>
        </w:rPr>
        <w:t>5. J Am Chem Soc. 2025 Aug 13. doi: 10.1021/jacs.5c08704. Online ahead of print.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Photocontrolled Programmable Enzymatic Cascade for Robust CRISPR Diagnostics.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Hu M(1), Wang Y(1), Qi W(1), Zhang Y(1), Sun J(1), Cheng M(2), Zhou X(1)(3).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1B7C09" w:rsidRPr="001B7C09" w:rsidRDefault="001B7C09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1B7C09">
        <w:rPr>
          <w:rFonts w:ascii="宋体" w:eastAsia="宋体" w:hAnsi="宋体" w:cs="宋体"/>
          <w:b/>
          <w:color w:val="0070C0"/>
          <w:szCs w:val="21"/>
        </w:rPr>
        <w:t>Menglu Hu</w:t>
      </w:r>
      <w:r w:rsidRPr="001B7C09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B7C09">
        <w:rPr>
          <w:rFonts w:ascii="宋体" w:eastAsia="宋体" w:hAnsi="宋体" w:cs="宋体"/>
          <w:b/>
          <w:color w:val="0070C0"/>
          <w:szCs w:val="21"/>
        </w:rPr>
        <w:t>, Yihui Wang, Weiwei Qi, Yuqing Zhang, Jiachen Sun, Meng Cheng, Xiaoming Zhou</w:t>
      </w:r>
      <w:r w:rsidRPr="001B7C09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1B7C09" w:rsidRPr="001B7C09" w:rsidRDefault="001B7C09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1B7C09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B7C09">
        <w:rPr>
          <w:rFonts w:ascii="宋体" w:eastAsia="宋体" w:hAnsi="宋体" w:cs="宋体"/>
          <w:b/>
          <w:color w:val="0070C0"/>
          <w:szCs w:val="21"/>
        </w:rPr>
        <w:t xml:space="preserve">Corresponding Authors Menglu Hu </w:t>
      </w:r>
      <w:r w:rsidRPr="001B7C09">
        <w:rPr>
          <w:rFonts w:ascii="MS Gothic" w:eastAsia="MS Gothic" w:hAnsi="MS Gothic" w:cs="MS Gothic" w:hint="eastAsia"/>
          <w:b/>
          <w:color w:val="0070C0"/>
          <w:szCs w:val="21"/>
        </w:rPr>
        <w:t>−</w:t>
      </w:r>
      <w:r w:rsidRPr="001B7C09">
        <w:rPr>
          <w:rFonts w:ascii="宋体" w:eastAsia="宋体" w:hAnsi="宋体" w:cs="宋体"/>
          <w:b/>
          <w:color w:val="0070C0"/>
          <w:szCs w:val="21"/>
        </w:rPr>
        <w:t xml:space="preserve"> </w:t>
      </w:r>
      <w:r>
        <w:rPr>
          <w:rFonts w:ascii="宋体" w:eastAsia="宋体" w:hAnsi="宋体" w:cs="宋体"/>
          <w:b/>
          <w:color w:val="0070C0"/>
          <w:szCs w:val="21"/>
        </w:rPr>
        <w:t>Email: humenglu@</w:t>
      </w:r>
      <w:r w:rsidRPr="001B7C09">
        <w:rPr>
          <w:rFonts w:ascii="宋体" w:eastAsia="宋体" w:hAnsi="宋体" w:cs="宋体"/>
          <w:b/>
          <w:color w:val="0070C0"/>
          <w:szCs w:val="21"/>
        </w:rPr>
        <w:t xml:space="preserve">m.scnu.edu.cn </w:t>
      </w:r>
      <w:r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1B7C09">
        <w:rPr>
          <w:rFonts w:ascii="宋体" w:eastAsia="宋体" w:hAnsi="宋体" w:cs="宋体"/>
          <w:b/>
          <w:color w:val="0070C0"/>
          <w:szCs w:val="21"/>
        </w:rPr>
        <w:t xml:space="preserve">Xiaoming Zhou </w:t>
      </w:r>
      <w:r w:rsidRPr="001B7C09">
        <w:rPr>
          <w:rFonts w:ascii="MS Gothic" w:eastAsia="MS Gothic" w:hAnsi="MS Gothic" w:cs="MS Gothic" w:hint="eastAsia"/>
          <w:b/>
          <w:color w:val="0070C0"/>
          <w:szCs w:val="21"/>
        </w:rPr>
        <w:t>−</w:t>
      </w:r>
      <w:r w:rsidRPr="001B7C09">
        <w:rPr>
          <w:rFonts w:ascii="宋体" w:eastAsia="宋体" w:hAnsi="宋体" w:cs="宋体"/>
          <w:b/>
          <w:color w:val="0070C0"/>
          <w:szCs w:val="21"/>
        </w:rPr>
        <w:t xml:space="preserve"> Email: zhouxm@scnu.edu.cn</w:t>
      </w:r>
    </w:p>
    <w:p w:rsidR="001B7C09" w:rsidRDefault="001B7C09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(1)School of Life Sciences, South China Normal University, Guangzhou 510631,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(2)Department of Clinical Laboratory, The Key Laboratory of Advanced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Interdisciplinary Studies Center, The First Affiliated Hospital of Guangzhou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Medical University, National Center for Respiratory Medicine, National Clinical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Research Center for Respiratory Disease, Guangzhou 510120,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(3)MOE Key laboratory of Laser Life Science &amp; Guangdong Provincial Key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Laboratory of Laser Life Science, School of Optoelectronic Science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Engineering, South China Normal University, Guangzhou 510631,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CRISPR-Cas12a-based diagnostic technologies have revolutionized nucleic acid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detection, but their broader application remains constrained by the protospacer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 xml:space="preserve">adjacent motif (PAM) requirement and limited multiplexing capabilities due to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reliance on trans-cleavage. Here, we present a photocontrolled programmable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enzymatic cascade strategy that enables temporal regulation of three sequential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 xml:space="preserve">reactions─nucleic acid amplification, photoactivated lambda exonuclease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(λ-exon)-mediated single-stranded DNA (ssDNA) generation, and PAM-independent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 xml:space="preserve">Cas12a detection─all within a one-pot system, effectively overcoming the PAM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constraint. We further exploit the orthogonal trans-cleavage activity of Cas12a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and Cas13a to enable simultaneous dual-gene detection within the one-pot system,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thereby circumventing multiplexing limitations. Applied to clinical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Mycobacterium tuberculosis (MTB) samples, the method allows detection of both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IS6110 gene of MTB and the human ACTB (β-actin) internal control gene. This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photocontrolled one-pot CRISPR diagnostic technology enhances flexibility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target site selection and overcomes the limitations of conventional CRISPR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diagnostics, which cannot simultaneously detect both target genes and internal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controls. This approach holds promise for advancing the clinical application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CRISPR-based diagnostics.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10.1021/jacs.5c08704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40802893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CA0606" w:rsidP="004F6184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6</w:t>
      </w:r>
      <w:r w:rsidR="004F6184" w:rsidRPr="00813F24">
        <w:rPr>
          <w:rFonts w:ascii="宋体" w:eastAsia="宋体" w:hAnsi="宋体" w:cs="宋体"/>
          <w:b/>
          <w:color w:val="FF0000"/>
          <w:szCs w:val="21"/>
        </w:rPr>
        <w:t>. Eur J Med Res. 2025 Aug 12;30(1):737. doi: 10.1186/s40001-025-03011-6.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Adverse effects of linezolid in the treatment of drug-resistant tuberculosis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combined with diabetic peripheral neuropathy.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Li Y(1), Feng Y(2), Yin Z(3), Wang X(4), Hou Y(3), Yu L(3).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9F08B1" w:rsidRPr="009F08B1" w:rsidRDefault="009F08B1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9F08B1">
        <w:rPr>
          <w:rFonts w:ascii="宋体" w:eastAsia="宋体" w:hAnsi="宋体" w:cs="宋体"/>
          <w:b/>
          <w:color w:val="0070C0"/>
          <w:szCs w:val="21"/>
        </w:rPr>
        <w:t>Yanjun Li, Yanjing Feng</w:t>
      </w:r>
      <w:r w:rsidRPr="009F08B1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9F08B1">
        <w:rPr>
          <w:rFonts w:ascii="宋体" w:eastAsia="宋体" w:hAnsi="宋体" w:cs="宋体"/>
          <w:b/>
          <w:color w:val="0070C0"/>
          <w:szCs w:val="21"/>
        </w:rPr>
        <w:t>, Zhiye Yin, Xianlei Wang, Yonghua Hou, Liwei Yu</w:t>
      </w:r>
    </w:p>
    <w:p w:rsidR="009F08B1" w:rsidRPr="009F08B1" w:rsidRDefault="009F08B1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9F08B1">
        <w:rPr>
          <w:rFonts w:ascii="宋体" w:eastAsia="宋体" w:hAnsi="宋体" w:cs="宋体"/>
          <w:b/>
          <w:color w:val="0070C0"/>
          <w:szCs w:val="21"/>
        </w:rPr>
        <w:t>*Correspondence: Yanjing Feng</w:t>
      </w:r>
      <w:r w:rsidRPr="009F08B1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9F08B1">
        <w:rPr>
          <w:rFonts w:ascii="宋体" w:eastAsia="宋体" w:hAnsi="宋体" w:cs="宋体"/>
          <w:b/>
          <w:color w:val="0070C0"/>
          <w:szCs w:val="21"/>
        </w:rPr>
        <w:t>chaofeichongjing@163.com</w:t>
      </w:r>
    </w:p>
    <w:p w:rsidR="009F08B1" w:rsidRDefault="009F08B1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(1)Department of Respiratory Medicine, Hebei Provincial Key Laboratory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Pulmonary Diseases, Hebei Chest Hospital, Shijiazhuang,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(2)Department of Endocrinology, Hebei Provincial Key Laboratory of Pulmonary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Diseases, Hebei Chest Hospital, Shijiazhuang, China. chaofeichongjing@163.com.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(3)Department of Endocrinology, Hebei Provincial Key Laboratory of Pulmonary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Diseases, Hebei Chest Hospital, Shijiazhuang,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(4)Department of Tuberculosis , Hebei Provincial Key Laboratory of Pulmonary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Diseases, Hebei Chest Hospital, Shijiazhang,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 xml:space="preserve">OBJECTIVE: </w:t>
      </w:r>
      <w:r w:rsidRPr="004F6184">
        <w:rPr>
          <w:rFonts w:ascii="宋体" w:eastAsia="宋体" w:hAnsi="宋体" w:cs="宋体"/>
          <w:szCs w:val="21"/>
        </w:rPr>
        <w:t xml:space="preserve">This aimed to observe the adverse effects of linezolid on nerve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conduction velocity in patients with drug-resistant tuberculosis combined with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diabetic peripheral neuropathy.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METHODS:</w:t>
      </w:r>
      <w:r w:rsidRPr="004F6184">
        <w:rPr>
          <w:rFonts w:ascii="宋体" w:eastAsia="宋体" w:hAnsi="宋体" w:cs="宋体"/>
          <w:szCs w:val="21"/>
        </w:rPr>
        <w:t xml:space="preserve"> Patients hospitalized in our hospital from March 2018 to March 2022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 xml:space="preserve">were divided into the drug-resistant tuberculosis (DRTB) group, type 2 diabetes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peripheral neuropathy (DPN) group, and type 2 diabetic peripheral neuropathy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combined with drug-resistant tuberculosis (DM-DRTB) group. The drug-resistant TB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treatment regimen used linezolid with antituberculous drugs. Neurophysiological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examinations were performed on the patients before and 2 months after treatment,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conduction velocities of the superficial peroneal nerve and peroneal nerve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of the lower limbs of the three groups were recorded, and the conduction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velocities of the deep peroneal nerve, superficial peroneal nerve, common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peroneal nerve, tibial nerve, and femoral nerve of the lower limb motor nerves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of the three groups were compared and statistically analyzed.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 xml:space="preserve">RESULTS: </w:t>
      </w:r>
      <w:r w:rsidRPr="004F6184">
        <w:rPr>
          <w:rFonts w:ascii="宋体" w:eastAsia="宋体" w:hAnsi="宋体" w:cs="宋体"/>
          <w:szCs w:val="21"/>
        </w:rPr>
        <w:t xml:space="preserve">After 2 months of linezolid treatment, the sensory nerve conduction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velocities of the superficial peroneal nerve and sural nerve of the lower limb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 the DRTB group and the DM-DRTB group significantly decreased, and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difference was statistically significant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0.05). There was no significant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decrease in the motor nerve conduction velocities of the deep peroneal nerve,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superficial peroneal nerve, common peroneal nerve, tibial nerve, or femoral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nerve of the lower limb in the DRTB and the DM-DRTB groups, and the differences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were not statistically significant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&gt;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0.05).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 xml:space="preserve">CONCLUSION: </w:t>
      </w:r>
      <w:r w:rsidRPr="004F6184">
        <w:rPr>
          <w:rFonts w:ascii="宋体" w:eastAsia="宋体" w:hAnsi="宋体" w:cs="宋体"/>
          <w:szCs w:val="21"/>
        </w:rPr>
        <w:t xml:space="preserve">Linezolid can slow lower limb sensory nerve conduction velocity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patients with DRTB and DM-DRTB; however, the effect on lower limb motor nerves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was not significant.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>©</w:t>
      </w:r>
      <w:r w:rsidRPr="004F6184">
        <w:rPr>
          <w:rFonts w:ascii="宋体" w:eastAsia="宋体" w:hAnsi="宋体" w:cs="宋体"/>
          <w:szCs w:val="21"/>
        </w:rPr>
        <w:t xml:space="preserve"> 2025. The Author(s).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10.1186/s40001-025-03011-6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PMC12341100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40797354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CA0606" w:rsidP="004F6184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7</w:t>
      </w:r>
      <w:r w:rsidR="004F6184" w:rsidRPr="00813F24">
        <w:rPr>
          <w:rFonts w:ascii="宋体" w:eastAsia="宋体" w:hAnsi="宋体" w:cs="宋体"/>
          <w:b/>
          <w:color w:val="FF0000"/>
          <w:szCs w:val="21"/>
        </w:rPr>
        <w:t>. BMC Public Health. 2025 Aug 12;25(1):2739. doi: 10.1186/s12889-025-23750-9.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Impact of detection rate and preventive treatment of latent tuberculosis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infection on the future burden of tuberculosis among students in shanghai: 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predictive study using Markov modeling.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Xiao X(1), Li Z(1), Chen J(2), Shen X(3).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F02834" w:rsidRPr="00F02834" w:rsidRDefault="00F02834" w:rsidP="00F02834">
      <w:pPr>
        <w:rPr>
          <w:rFonts w:ascii="宋体" w:eastAsia="宋体" w:hAnsi="宋体" w:cs="宋体"/>
          <w:b/>
          <w:color w:val="0070C0"/>
          <w:szCs w:val="21"/>
        </w:rPr>
      </w:pPr>
      <w:r w:rsidRPr="00F02834">
        <w:rPr>
          <w:rFonts w:ascii="宋体" w:eastAsia="宋体" w:hAnsi="宋体" w:cs="宋体"/>
          <w:b/>
          <w:color w:val="0070C0"/>
          <w:szCs w:val="21"/>
        </w:rPr>
        <w:t>Xiao Xiao, Zhipeng Li, Jing Chen</w:t>
      </w:r>
      <w:r w:rsidRPr="00F02834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F02834">
        <w:rPr>
          <w:rFonts w:ascii="宋体" w:eastAsia="宋体" w:hAnsi="宋体" w:cs="宋体"/>
          <w:b/>
          <w:color w:val="0070C0"/>
          <w:szCs w:val="21"/>
        </w:rPr>
        <w:t>, Xin Shen</w:t>
      </w:r>
      <w:r w:rsidRPr="00F02834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F02834" w:rsidRPr="00F02834" w:rsidRDefault="00F02834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F02834">
        <w:rPr>
          <w:rFonts w:ascii="宋体" w:eastAsia="宋体" w:hAnsi="宋体" w:cs="宋体"/>
          <w:b/>
          <w:color w:val="0070C0"/>
          <w:szCs w:val="21"/>
        </w:rPr>
        <w:t>*Correspondence: Jing Chen</w:t>
      </w:r>
      <w:r w:rsidRPr="00F02834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F02834">
        <w:rPr>
          <w:rFonts w:ascii="宋体" w:eastAsia="宋体" w:hAnsi="宋体" w:cs="宋体"/>
          <w:b/>
          <w:color w:val="0070C0"/>
          <w:szCs w:val="21"/>
        </w:rPr>
        <w:t xml:space="preserve">chenjing@scdc.sh.cn </w:t>
      </w:r>
      <w:r w:rsidRPr="00F02834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F02834">
        <w:rPr>
          <w:rFonts w:ascii="宋体" w:eastAsia="宋体" w:hAnsi="宋体" w:cs="宋体"/>
          <w:b/>
          <w:color w:val="0070C0"/>
          <w:szCs w:val="21"/>
        </w:rPr>
        <w:t>Xin Shen</w:t>
      </w:r>
      <w:r w:rsidRPr="00F02834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F02834">
        <w:rPr>
          <w:rFonts w:ascii="宋体" w:eastAsia="宋体" w:hAnsi="宋体" w:cs="宋体"/>
          <w:b/>
          <w:color w:val="0070C0"/>
          <w:szCs w:val="21"/>
        </w:rPr>
        <w:t>shenxin@scdc.sh.cn</w:t>
      </w:r>
    </w:p>
    <w:p w:rsidR="00F02834" w:rsidRDefault="00F0283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(1)Division of Tuberculosis and HIV/AIDS Prevention, Shanghai Municipal Center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for Disease Control and Prevention, 1380 Zhongshan West Road, Shanghai,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(2)Division of Tuberculosis and HIV/AIDS Prevention, Shanghai Municipal Center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for Disease Control and Prevention, 1380 Zhongshan West Road, Shanghai, China.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chenjing@scdc.sh.cn.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(3)Division of Tuberculosis and HIV/AIDS Prevention, Shanghai Municipal Center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for Disease Control and Prevention, 1380 Zhongshan West Road, Shanghai, China.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shenxin@scdc.sh.cn.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 xml:space="preserve">BACKGROUND: </w:t>
      </w:r>
      <w:r w:rsidRPr="004F6184">
        <w:rPr>
          <w:rFonts w:ascii="宋体" w:eastAsia="宋体" w:hAnsi="宋体" w:cs="宋体"/>
          <w:szCs w:val="21"/>
        </w:rPr>
        <w:t xml:space="preserve">Students represent a key demographic for tuberculosis (TB) control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 China. This study utilizes a dynamic Markov model to forecast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epidemiological trends of active tuberculosis (ATB) among students in Shanghai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through 2035 and evaluate the effectiveness of different control strategies.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METHODS:</w:t>
      </w:r>
      <w:r w:rsidRPr="004F6184">
        <w:rPr>
          <w:rFonts w:ascii="宋体" w:eastAsia="宋体" w:hAnsi="宋体" w:cs="宋体"/>
          <w:szCs w:val="21"/>
        </w:rPr>
        <w:t xml:space="preserve"> A Markov model incorporating six distinct states of TB transmission was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utilized to simulate disease dynamics within a hypothetical cohort of 100,000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individuals. The model assessed the prevalence of latent tuberculosis infection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(LTBI) and ATB, categorizing the cases based on whether they received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recommended treatment regimen.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RESULTS:</w:t>
      </w:r>
      <w:r w:rsidRPr="004F6184">
        <w:rPr>
          <w:rFonts w:ascii="宋体" w:eastAsia="宋体" w:hAnsi="宋体" w:cs="宋体"/>
          <w:szCs w:val="21"/>
        </w:rPr>
        <w:t xml:space="preserve"> Under the current measures without any additional interventions,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model projected a marginal decline in ATB prevalence. Specifically, ATB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prevalence is predicted to decrease to 14.80 per 100,000 by 2035. With an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increase in tuberculosis preventive treatment (TPT) coverage to 20%, 50%, 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80%, the reductions in ATB prevalence were modest. When the detection rate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LTBI was fixed at 12% and combined with TPT coverage levels of 20%, 50%,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80%, the reductions in ATB prevalence were 17.01%, 36.56%, and 50.68%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respectively. Increasing the detection rate of LTBI to 35% alongside TPT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coverages of 20%, 50%, and 80% led to more pronounced declines in ATB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prevalence, at 40.95%, 69.36%, and 80.46% respectively.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CONCLUSIONS:</w:t>
      </w:r>
      <w:r w:rsidRPr="004F6184">
        <w:rPr>
          <w:rFonts w:ascii="宋体" w:eastAsia="宋体" w:hAnsi="宋体" w:cs="宋体"/>
          <w:szCs w:val="21"/>
        </w:rPr>
        <w:t xml:space="preserve"> Under the current TB control measures, the prevalence of ATB among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students would result in only marginal decline trajectories through 2035,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falling substantially short of achieving the strategic goal of ending TB.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Enhanced strategies that simultaneously increase detection rates and coverage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TPT are likely to significantly reduce ATB prevalence in this population.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SUPPLEMENTARY INFORMATION: The online version contains supplementary material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available at 10.1186/s12889-025-23750-9.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10.1186/s12889-025-23750-9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PMC12341062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40797252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CA0606" w:rsidP="004F6184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8</w:t>
      </w:r>
      <w:r w:rsidR="004F6184" w:rsidRPr="00813F24">
        <w:rPr>
          <w:rFonts w:ascii="宋体" w:eastAsia="宋体" w:hAnsi="宋体" w:cs="宋体"/>
          <w:b/>
          <w:color w:val="FF0000"/>
          <w:szCs w:val="21"/>
        </w:rPr>
        <w:t xml:space="preserve">. Microbiol Spectr. 2025 Aug 12:e0109625. doi: 10.1128/spectrum.01096-25. Online </w:t>
      </w:r>
    </w:p>
    <w:p w:rsidR="004F6184" w:rsidRPr="00813F24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813F24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Genetic determinants of Mycobacterium tuberculosis adaptation and drug efficacy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during stationary phase growth.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Shi X-J(#)(1), Shi K-X(#)(1), Han F(2), Wang L(3), Cai X(1), Zhao G-P(2)(4), Sha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W(3), Lyu L-D(1)(3).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783428" w:rsidRPr="00783428" w:rsidRDefault="00783428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783428">
        <w:rPr>
          <w:rFonts w:ascii="宋体" w:eastAsia="宋体" w:hAnsi="宋体" w:cs="宋体"/>
          <w:b/>
          <w:color w:val="0070C0"/>
          <w:szCs w:val="21"/>
        </w:rPr>
        <w:t>Xiao-Jie Shi, Kun-Xiong Shi, Fu Han, Li Wang, Xia Cai, Guo-Ping Zhao, Wei Sha</w:t>
      </w:r>
      <w:r w:rsidRPr="00783428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83428">
        <w:rPr>
          <w:rFonts w:ascii="宋体" w:eastAsia="宋体" w:hAnsi="宋体" w:cs="宋体"/>
          <w:b/>
          <w:color w:val="0070C0"/>
          <w:szCs w:val="21"/>
        </w:rPr>
        <w:t>, Liang-Dong Lyu</w:t>
      </w:r>
      <w:r w:rsidRPr="00783428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783428" w:rsidRPr="00783428" w:rsidRDefault="00783428" w:rsidP="00783428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783428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783428">
        <w:rPr>
          <w:rFonts w:ascii="宋体" w:eastAsia="宋体" w:hAnsi="宋体" w:cs="宋体"/>
          <w:b/>
          <w:color w:val="0070C0"/>
          <w:szCs w:val="21"/>
        </w:rPr>
        <w:t>Address correspond</w:t>
      </w:r>
      <w:r>
        <w:rPr>
          <w:rFonts w:ascii="宋体" w:eastAsia="宋体" w:hAnsi="宋体" w:cs="宋体"/>
          <w:b/>
          <w:color w:val="0070C0"/>
          <w:szCs w:val="21"/>
        </w:rPr>
        <w:t xml:space="preserve">ence to Wei Sha, </w:t>
      </w:r>
      <w:hyperlink r:id="rId8" w:history="1">
        <w:r w:rsidRPr="00783428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shfksw@126.com</w:t>
        </w:r>
      </w:hyperlink>
      <w:r>
        <w:rPr>
          <w:rFonts w:ascii="宋体" w:eastAsia="宋体" w:hAnsi="宋体" w:cs="宋体"/>
          <w:b/>
          <w:color w:val="0070C0"/>
          <w:szCs w:val="21"/>
        </w:rPr>
        <w:t xml:space="preserve">; Liang-Dong Lyu, </w:t>
      </w:r>
      <w:hyperlink r:id="rId9" w:history="1">
        <w:r w:rsidRPr="00783428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ld.lyu@fudan.edu.cn</w:t>
        </w:r>
      </w:hyperlink>
      <w:r w:rsidRPr="00783428">
        <w:rPr>
          <w:rFonts w:ascii="宋体" w:eastAsia="宋体" w:hAnsi="宋体" w:cs="宋体"/>
          <w:b/>
          <w:color w:val="0070C0"/>
          <w:szCs w:val="21"/>
        </w:rPr>
        <w:t>.</w:t>
      </w:r>
    </w:p>
    <w:p w:rsidR="00783428" w:rsidRDefault="00783428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(1)Key Laboratory of Medical Molecular Virology of the Ministry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Education/Ministry of Health, Department of Medical Microbiology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Parasitology, School of Basic Medical Sciences, Fudan University, Shanghai,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People's Republic of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(2)CAS-Key Laboratory of Synthetic Biology, CAS Center for Excellence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Molecular Plant Sciences, Shanghai Institute of Plant Physiology and Ecology,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Chinese Academy of Sciences, Shanghai,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(3)Shanghai Clinical Research Center for Tuberculosis, Shanghai Key Laboratory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of Tuberculosis, Shanghai Pulmonary Hospital, Shanghai, People's Republic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(4)Department of Microbiology and Microbial Engineering, School of Life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Sciences, Fudan University, Shanghai,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(#)Contributed equally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adaptation of Mycobacterium tuberculosis (Mtb) to a slowly growing 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nongrowing state in growth-limited conditions plays a crucial role for drug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tolerance. Although the mechanisms of Mtb adaptation under growth-limited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conditions have been extensively studied, it remains unclear to what extent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cellular processes necessary to sustain nongrowing state affect drug efficacy.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To investigate this, we performed a genome-wide transposon mutant screen, which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allowed parallel identification of the genes that influence bacterial fitness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and drug efficacy during the stationary phase. Our analysis revealed that genes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encoding the SOS response, membrane phospholipid biosynthesis, proteasomal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protein degradation, and cell wall remodeling critically determine Mtb fitness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 both stationary-phase condition and antibiotic exposure. Surprisingly, we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found that many mutants that compromise stationary-phase adaptation result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increased fitness during antibiotic treatment, including the recently identified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genetic markers associated with poor clinical outcomes. Furthermore, genes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involved in cell envelope biosynthesis and remodeling, antibiotic efflux,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phosphate transport are significantly enriched in the mutants sensitized to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antibiotics, indicating that reduced drug entry is a critical factor that limits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antibiotic efficacy in nonreplicating Mtb. We demonstrated that mutants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deficient in utilization of lipids, the primary carbon sources for Mtb during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infection, became tolerant to killing by rifampicin. We provided genetic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metabolic evidence that the activities of lipid metabolism are associated with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rifampicin efficacy. These findings provide the detailed assessment of Mtb genes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necessary for adaptation to the stationary phase and drug treatment and new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 xml:space="preserve">insights into the mechanisms of antibiotic tolerance in nongrowing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Mtb.</w:t>
      </w:r>
      <w:r w:rsidR="00813F24">
        <w:rPr>
          <w:rFonts w:ascii="宋体" w:eastAsia="宋体" w:hAnsi="宋体" w:cs="宋体"/>
          <w:szCs w:val="21"/>
        </w:rPr>
        <w:t xml:space="preserve"> </w:t>
      </w:r>
      <w:r w:rsidRPr="00813F24">
        <w:rPr>
          <w:rFonts w:ascii="宋体" w:eastAsia="宋体" w:hAnsi="宋体" w:cs="宋体"/>
          <w:b/>
          <w:szCs w:val="21"/>
        </w:rPr>
        <w:t>IMPORTANCE</w:t>
      </w:r>
      <w:r w:rsidR="00813F24">
        <w:rPr>
          <w:rFonts w:ascii="宋体" w:eastAsia="宋体" w:hAnsi="宋体" w:cs="宋体"/>
          <w:szCs w:val="21"/>
        </w:rPr>
        <w:t xml:space="preserve"> </w:t>
      </w:r>
      <w:r w:rsidRPr="004F6184">
        <w:rPr>
          <w:rFonts w:ascii="宋体" w:eastAsia="宋体" w:hAnsi="宋体" w:cs="宋体"/>
          <w:szCs w:val="21"/>
        </w:rPr>
        <w:t xml:space="preserve">It has long been known that antibiotic efficacy is generally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proportional to the bacterial growth rate. Yet it remains unclear how and to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what extent the growth arrest-induced physiological and metabolic changes affect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drug efficacy. Using the genome-wide transposon mutant screen, we identified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mutants that influence Mycobacterium tuberculosis adaptation and drug efficacy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during the stationary phase of growth. We revealed both positive and negative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correlations between stationary phase adaptation and drug sensitivity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identified many mutants that compromise stationary phase adaptation and result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 increased fitness during antibiotic treatment, including the identified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genetic markers associated with poor clinical outcomes. These results provide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new insights into the mechanisms of antibiotic tolerance in nongrowing Mtb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suggest potential targets for drug development.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10.1128/spectrum.01096-25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40793863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CA0606" w:rsidP="004F6184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9</w:t>
      </w:r>
      <w:r w:rsidR="004F6184" w:rsidRPr="00813F24">
        <w:rPr>
          <w:rFonts w:ascii="宋体" w:eastAsia="宋体" w:hAnsi="宋体" w:cs="宋体"/>
          <w:b/>
          <w:color w:val="FF0000"/>
          <w:szCs w:val="21"/>
        </w:rPr>
        <w:t>. ACS Infect Dis. 2025 Aug 12. doi: 10.1021/acsinf</w:t>
      </w:r>
      <w:r w:rsidR="00813F24" w:rsidRPr="00813F24">
        <w:rPr>
          <w:rFonts w:ascii="宋体" w:eastAsia="宋体" w:hAnsi="宋体" w:cs="宋体"/>
          <w:b/>
          <w:color w:val="FF0000"/>
          <w:szCs w:val="21"/>
        </w:rPr>
        <w:t xml:space="preserve">ecdis.4c00891. Online ahead of </w:t>
      </w:r>
      <w:r w:rsidR="004F6184" w:rsidRPr="00813F24">
        <w:rPr>
          <w:rFonts w:ascii="宋体" w:eastAsia="宋体" w:hAnsi="宋体" w:cs="宋体"/>
          <w:b/>
          <w:color w:val="FF0000"/>
          <w:szCs w:val="21"/>
        </w:rPr>
        <w:t>print.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Dynamic Proteomic and PTMomic Characterization of Mycobacteria after Clinical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Pharmaceutical Intervention.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Yin J(1)(2), Wang L(3), Jin H(4), Zhang M(5)(6), Jiang T(1)(2), Kan Y(5)(7), Liu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T(5), Su F(1)(2), Zhao L(8), Li Y(5), Shen S(5), Zhou L(6), Tan M(5)(7)(8)(9),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Song Y(2)(10), Tan L(1), Xu JY(5)(7)(8).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497D19" w:rsidRPr="00497D19" w:rsidRDefault="00497D19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497D19">
        <w:rPr>
          <w:rFonts w:ascii="宋体" w:eastAsia="宋体" w:hAnsi="宋体" w:cs="宋体"/>
          <w:b/>
          <w:color w:val="0070C0"/>
          <w:szCs w:val="21"/>
        </w:rPr>
        <w:t>Jun Yin, Liming Wang, Hailong Jin, Mingya Zhang, Tian Jiang, Yunbo Kan, Tianxian Liu, Feng Su, Lei Zhao, Yi Li, Shiyang Shen, Lu Zhou, Minjia Tan, Yuanlin Song</w:t>
      </w:r>
      <w:r w:rsidRPr="00497D19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497D19">
        <w:rPr>
          <w:rFonts w:ascii="宋体" w:eastAsia="宋体" w:hAnsi="宋体" w:cs="宋体"/>
          <w:b/>
          <w:color w:val="0070C0"/>
          <w:szCs w:val="21"/>
        </w:rPr>
        <w:t>, Lijie Tan</w:t>
      </w:r>
      <w:r w:rsidRPr="00497D19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497D19">
        <w:rPr>
          <w:rFonts w:ascii="宋体" w:eastAsia="宋体" w:hAnsi="宋体" w:cs="宋体"/>
          <w:b/>
          <w:color w:val="0070C0"/>
          <w:szCs w:val="21"/>
        </w:rPr>
        <w:t>, Jun-Yu Xu</w:t>
      </w:r>
      <w:r w:rsidRPr="00497D19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497D19" w:rsidRPr="00497D19" w:rsidRDefault="00497D19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497D19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497D19">
        <w:rPr>
          <w:rFonts w:ascii="宋体" w:eastAsia="宋体" w:hAnsi="宋体" w:cs="宋体"/>
          <w:b/>
          <w:color w:val="0070C0"/>
          <w:szCs w:val="21"/>
        </w:rPr>
        <w:t xml:space="preserve">Corresponding Authors Jun-Yu Xu </w:t>
      </w:r>
      <w:r w:rsidRPr="00497D19">
        <w:rPr>
          <w:rFonts w:ascii="MS Gothic" w:eastAsia="MS Gothic" w:hAnsi="MS Gothic" w:cs="MS Gothic" w:hint="eastAsia"/>
          <w:b/>
          <w:color w:val="0070C0"/>
          <w:szCs w:val="21"/>
        </w:rPr>
        <w:t>−</w:t>
      </w:r>
      <w:r w:rsidRPr="00497D19">
        <w:rPr>
          <w:rFonts w:ascii="宋体" w:eastAsia="宋体" w:hAnsi="宋体" w:cs="宋体"/>
          <w:b/>
          <w:color w:val="0070C0"/>
          <w:szCs w:val="21"/>
        </w:rPr>
        <w:t xml:space="preserve"> Email: jyxu@simm.ac.cn </w:t>
      </w:r>
      <w:r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497D19">
        <w:rPr>
          <w:rFonts w:ascii="宋体" w:eastAsia="宋体" w:hAnsi="宋体" w:cs="宋体"/>
          <w:b/>
          <w:color w:val="0070C0"/>
          <w:szCs w:val="21"/>
        </w:rPr>
        <w:t xml:space="preserve">Lijie Tan </w:t>
      </w:r>
      <w:r w:rsidRPr="00497D19">
        <w:rPr>
          <w:rFonts w:ascii="MS Gothic" w:eastAsia="MS Gothic" w:hAnsi="MS Gothic" w:cs="MS Gothic" w:hint="eastAsia"/>
          <w:b/>
          <w:color w:val="0070C0"/>
          <w:szCs w:val="21"/>
        </w:rPr>
        <w:t>−</w:t>
      </w:r>
      <w:r w:rsidRPr="00497D19">
        <w:rPr>
          <w:rFonts w:ascii="宋体" w:eastAsia="宋体" w:hAnsi="宋体" w:cs="宋体"/>
          <w:b/>
          <w:color w:val="0070C0"/>
          <w:szCs w:val="21"/>
        </w:rPr>
        <w:t xml:space="preserve"> Email: tan.lijie@zs-hospital.sh.cn </w:t>
      </w:r>
      <w:r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497D19">
        <w:rPr>
          <w:rFonts w:ascii="宋体" w:eastAsia="宋体" w:hAnsi="宋体" w:cs="宋体"/>
          <w:b/>
          <w:color w:val="0070C0"/>
          <w:szCs w:val="21"/>
        </w:rPr>
        <w:t xml:space="preserve">Yuanlin Song </w:t>
      </w:r>
      <w:r w:rsidRPr="00497D19">
        <w:rPr>
          <w:rFonts w:ascii="MS Gothic" w:eastAsia="MS Gothic" w:hAnsi="MS Gothic" w:cs="MS Gothic" w:hint="eastAsia"/>
          <w:b/>
          <w:color w:val="0070C0"/>
          <w:szCs w:val="21"/>
        </w:rPr>
        <w:t>−</w:t>
      </w:r>
      <w:r w:rsidRPr="00497D19">
        <w:rPr>
          <w:rFonts w:ascii="宋体" w:eastAsia="宋体" w:hAnsi="宋体" w:cs="宋体"/>
          <w:b/>
          <w:color w:val="0070C0"/>
          <w:szCs w:val="21"/>
        </w:rPr>
        <w:t xml:space="preserve"> Email: ylsong70@163.com</w:t>
      </w:r>
    </w:p>
    <w:p w:rsidR="00497D19" w:rsidRPr="00497D19" w:rsidRDefault="00497D19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(1)Department of Thoracic Surgery, Zhongshan Hospital, Fudan University,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Shanghai 200032,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(2)Shanghai Key Laboratory of Lung Inflammation and Injury, Shanghai Institute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of Infectious Disease and Biosecurity, Shanghai Respiratory Research Institute,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Shanghai 200032,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(3)Department of Respiratory and Critical Care Medicine, Shanghai Xuhui Central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Hospital, Shanghai 200031,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(4)Department of Thoracic Surgery, Wusong Central Hospital, Shanghai 200940,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(5)State key Laboratory of Drug Research, , Shanghai Institute of Materia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Medica, Chinese Academy of Sciences, Shanghai 201203,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(6)Department of Medicinal Chemistry, School of Pharmacy, Fudan University,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Shanghai 201203,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(7)Jiangsu Key Laboratory of Marine Pharmaceutical Compound Screening, College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of Pharmacy, Jiangsu Ocean University, Lianyungang 222005,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(8)Zhongshan Institute for Drug Discovery, Shanghai Institute of Materia Medica,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Chinese Academy of Sciences, Zhongshan 528400,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(9)Baoshan Cancer Center, Baoshan District, Shanghai 200940,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(10)Department of Pulmonary Medicine, Zhongshan Hospital, Fudan University,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Shanghai 200032,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Tuberculosis, a major global health threat, necessitates understanding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pharmacological mechanisms of current drugs to combat multidrug resistance.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addition to alterations at the proteome level, the dynamic changes occurring at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various levels of post-translational modifications (PTMs) following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pharmacological intervention remain unclear. In our current study, we employed 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quantitative proteomic approach to systematically analyze the dynamic molecular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alterations at both the proteome and PTM levels in response to clinical drugs,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including ethambutol, bedaquiline, moxifloxacin, and streptomycin. Our findings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revealed enriched bioprocesses beyond known functions, phosphorylation-level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changes in kinases and phosphatases, and increased acetylation levels with all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four drugs. Overexpression of CobB in Mycobacterium smegmatis significantly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increased its susceptibility to ethambutol, indicating enhanced drug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sensitivity. Our study provides integrated multiomics resources for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understanding the dynamic molecular characteristics and drug resistance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associated with clinical drug interventions and proposes novel therapeutic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strategies targeting the PTM levels.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10.1021/acsinfecdis.4c00891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40791120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813F24">
        <w:rPr>
          <w:rFonts w:ascii="宋体" w:eastAsia="宋体" w:hAnsi="宋体" w:cs="宋体"/>
          <w:b/>
          <w:color w:val="FF0000"/>
          <w:szCs w:val="21"/>
        </w:rPr>
        <w:t>1</w:t>
      </w:r>
      <w:r w:rsidR="00CA0606">
        <w:rPr>
          <w:rFonts w:ascii="宋体" w:eastAsia="宋体" w:hAnsi="宋体" w:cs="宋体"/>
          <w:b/>
          <w:color w:val="FF0000"/>
          <w:szCs w:val="21"/>
        </w:rPr>
        <w:t>0</w:t>
      </w:r>
      <w:r w:rsidRPr="00813F24">
        <w:rPr>
          <w:rFonts w:ascii="宋体" w:eastAsia="宋体" w:hAnsi="宋体" w:cs="宋体"/>
          <w:b/>
          <w:color w:val="FF0000"/>
          <w:szCs w:val="21"/>
        </w:rPr>
        <w:t>. Eur J Med Res. 2025 Aug 11;30(1):732. doi: 10.1186/s40001-025-02895-8.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Analysis of the clinical value and influencing factors of combined detection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tuberculosis-specific cytokines IFN-γ and IL-2 in the diagnosis of active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tuberculosis in children and adolescents.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Chen J(1), Deng B(1), Li M(1), Huang Y(1), Han J(1), Li Q(1), Gao L(1), Chen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L(2), Tang S(3).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085227" w:rsidRPr="00085227" w:rsidRDefault="00085227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085227">
        <w:rPr>
          <w:rFonts w:ascii="宋体" w:eastAsia="宋体" w:hAnsi="宋体" w:cs="宋体"/>
          <w:b/>
          <w:color w:val="0070C0"/>
          <w:szCs w:val="21"/>
        </w:rPr>
        <w:t>Jinyu Chen, Bin Deng, Maoying Li, Yuhong Huang, Jing Han, Qiong Li, Li Gao, Lei Chen</w:t>
      </w:r>
      <w:r w:rsidRPr="0008522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085227">
        <w:rPr>
          <w:rFonts w:ascii="宋体" w:eastAsia="宋体" w:hAnsi="宋体" w:cs="宋体"/>
          <w:b/>
          <w:color w:val="0070C0"/>
          <w:szCs w:val="21"/>
        </w:rPr>
        <w:t>, Shenjie Tang</w:t>
      </w:r>
      <w:r w:rsidRPr="0008522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085227" w:rsidRPr="00085227" w:rsidRDefault="00085227" w:rsidP="00085227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085227">
        <w:rPr>
          <w:rFonts w:ascii="宋体" w:eastAsia="宋体" w:hAnsi="宋体" w:cs="宋体"/>
          <w:b/>
          <w:color w:val="0070C0"/>
          <w:szCs w:val="21"/>
        </w:rPr>
        <w:t>*Correspondence: Lei Chen</w:t>
      </w:r>
      <w:r w:rsidRPr="0008522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085227">
        <w:rPr>
          <w:rFonts w:ascii="宋体" w:eastAsia="宋体" w:hAnsi="宋体" w:cs="宋体"/>
          <w:b/>
          <w:color w:val="0070C0"/>
          <w:szCs w:val="21"/>
        </w:rPr>
        <w:t xml:space="preserve"> chenleidnn@sina.com </w:t>
      </w:r>
      <w:r w:rsidRPr="00085227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085227">
        <w:rPr>
          <w:rFonts w:ascii="宋体" w:eastAsia="宋体" w:hAnsi="宋体" w:cs="宋体"/>
          <w:b/>
          <w:color w:val="0070C0"/>
          <w:szCs w:val="21"/>
        </w:rPr>
        <w:t>Shenjie Tang</w:t>
      </w:r>
      <w:r w:rsidRPr="00085227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085227">
        <w:rPr>
          <w:rFonts w:ascii="宋体" w:eastAsia="宋体" w:hAnsi="宋体" w:cs="宋体"/>
          <w:b/>
          <w:color w:val="0070C0"/>
          <w:szCs w:val="21"/>
        </w:rPr>
        <w:t xml:space="preserve"> tangsj1106@vip.sina.com</w:t>
      </w:r>
    </w:p>
    <w:p w:rsidR="00085227" w:rsidRDefault="00085227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(1)The Public Health Clinical Center of Chengdu, Chengdu,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(2)The Public Health Clinical Center of Chengdu, Chengdu, China.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chenleidnn@sina.com.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(3)Beijing Chest Hospital, Capital Medical University, Beijing, China.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tangsj1106@vip.sina.com.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OBJECTIVE:</w:t>
      </w:r>
      <w:r w:rsidRPr="004F6184">
        <w:rPr>
          <w:rFonts w:ascii="宋体" w:eastAsia="宋体" w:hAnsi="宋体" w:cs="宋体"/>
          <w:szCs w:val="21"/>
        </w:rPr>
        <w:t xml:space="preserve"> This study aimed to conduct a combined detection of Mycobacterium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tuberculosis (MTB) infection using the tuberculosis (TB)-specific cytokine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interferon-γ (IFN-γ) and interleukin-2 (IL-2) release assays in hospitalized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children and adolescents with TB, evaluate the clinical value of this technique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 the diagnosis of active TB in children and adolescents, and to analyze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related influencing factors.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METHOD</w:t>
      </w:r>
      <w:r w:rsidRPr="004F6184">
        <w:rPr>
          <w:rFonts w:ascii="宋体" w:eastAsia="宋体" w:hAnsi="宋体" w:cs="宋体"/>
          <w:szCs w:val="21"/>
        </w:rPr>
        <w:t xml:space="preserve">: A retrospective study was conducted to collect data from suspected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pediatric and adolescent TB patients hospitalized at Chengdu Public Health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Clinical Medical Center between April 2022 and December 2024. The combined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detection of MTB infection using IFN-γ and IL-2 release assays (referred to as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"dual-factor detection of TB infection") was carried out. Microbiological 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molecular biological test results of MTB were also obtained. A total of 904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patients diagnosed with TB and 176 non-TB patients were included in the analysis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of the effectiveness of dual-factor TB infection testing and related influencing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factors.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RESULTS:</w:t>
      </w:r>
      <w:r w:rsidRPr="004F6184">
        <w:rPr>
          <w:rFonts w:ascii="宋体" w:eastAsia="宋体" w:hAnsi="宋体" w:cs="宋体"/>
          <w:szCs w:val="21"/>
        </w:rPr>
        <w:t xml:space="preserve"> The combined detection of IFN-γ and/or IL-2 demonstrated improved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diagnostic performance for active tuberculosis (ATB), with a sensitivity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91.04% and specificity of 65.34% (AUC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0.782, 95% CI 0.745-0.818). While IFN-</w:t>
      </w:r>
      <w:r w:rsidRPr="004F6184">
        <w:rPr>
          <w:rFonts w:ascii="宋体" w:eastAsia="宋体" w:hAnsi="宋体" w:cs="宋体" w:hint="eastAsia"/>
          <w:szCs w:val="21"/>
        </w:rPr>
        <w:t>γ</w:t>
      </w:r>
      <w:r w:rsidRPr="004F6184">
        <w:rPr>
          <w:rFonts w:ascii="宋体" w:eastAsia="宋体" w:hAnsi="宋体" w:cs="宋体"/>
          <w:szCs w:val="21"/>
        </w:rPr>
        <w:t xml:space="preserve">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and IL-2 levels showed no significant differences between MTB-positive and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MTB-negative subgroups within the TB cohort (IFN-γ: 365.52 vs. 382.11 pg/ml;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IL-2: 241.56 vs. 213.12 pg/ml), both cytokines were markedly elevated in the TB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group compared to non-TB controls (IFN-γ: 68.1 pg/ml; IL-2: 41.68 pg/ml).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Age-related variations were observed in IFN-γ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0.05) but not IL-2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concentrations. Untreated patients exhibited higher median levels of IFN-γ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(397.9 vs. 306.0 pg/ml) and IL-2 (239.2 vs. 173.3 pg/ml) than treated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individuals. Among 904 ATB cases, 8.96% (81/904) were false-negative for both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cytokines. Multivariate analysis identified advanced age, retreatment TB,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pleural effusion, and TST positivity as independent risk factors for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dual-negative results (all 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0.05).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 xml:space="preserve">CONCLUSION: </w:t>
      </w:r>
      <w:r w:rsidRPr="004F6184">
        <w:rPr>
          <w:rFonts w:ascii="宋体" w:eastAsia="宋体" w:hAnsi="宋体" w:cs="宋体"/>
          <w:szCs w:val="21"/>
        </w:rPr>
        <w:t xml:space="preserve">In pediatric and adolescent patients, the combined detection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IFN-γ and IL-2 exhibits high sensitivity and specificity in diagnosing ATB.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test is convenient, stable, and highly accurate, making it of great significance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for the early diagnosis of TB and the evaluation of treatment effects. Age, 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positive TST result, retreatment TB, and the presence of pleural effusion may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all influence the results of IFN-γ and/or IL-2.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lastRenderedPageBreak/>
        <w:t>©</w:t>
      </w:r>
      <w:r w:rsidRPr="004F6184">
        <w:rPr>
          <w:rFonts w:ascii="宋体" w:eastAsia="宋体" w:hAnsi="宋体" w:cs="宋体"/>
          <w:szCs w:val="21"/>
        </w:rPr>
        <w:t xml:space="preserve"> 2025. The Author(s).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10.1186/s40001-025-02895-8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PMC12337546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40790778 [Indexed for MEDLINE]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813F24">
        <w:rPr>
          <w:rFonts w:ascii="宋体" w:eastAsia="宋体" w:hAnsi="宋体" w:cs="宋体"/>
          <w:b/>
          <w:color w:val="FF0000"/>
          <w:szCs w:val="21"/>
        </w:rPr>
        <w:t>1</w:t>
      </w:r>
      <w:r w:rsidR="00CA0606">
        <w:rPr>
          <w:rFonts w:ascii="宋体" w:eastAsia="宋体" w:hAnsi="宋体" w:cs="宋体"/>
          <w:b/>
          <w:color w:val="FF0000"/>
          <w:szCs w:val="21"/>
        </w:rPr>
        <w:t>1</w:t>
      </w:r>
      <w:r w:rsidRPr="00813F24">
        <w:rPr>
          <w:rFonts w:ascii="宋体" w:eastAsia="宋体" w:hAnsi="宋体" w:cs="宋体"/>
          <w:b/>
          <w:color w:val="FF0000"/>
          <w:szCs w:val="21"/>
        </w:rPr>
        <w:t>. BMC Microbiol. 2025 Aug 12;25(1):499. doi: 10.1186/s12866-025-04206-x.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Dysbiosis associated with enhanced microbial mobility across the respiratory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tract in pulmonary tuberculosis patients.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Qin M(1)(2), Ding W(3), Qin L(3), Liang R(4), Guo Y(3), Zhao Y(3), Xu H(3), Wen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Y(5), Pang Y(6), Li L(7)(8).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0C65AA" w:rsidRPr="000C65AA" w:rsidRDefault="000C65AA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0C65AA">
        <w:rPr>
          <w:rFonts w:ascii="宋体" w:eastAsia="宋体" w:hAnsi="宋体" w:cs="宋体"/>
          <w:b/>
          <w:color w:val="0070C0"/>
          <w:szCs w:val="21"/>
        </w:rPr>
        <w:t>Mingyang Qin, Weimin Ding, Lin Qin, Ruobing Liang, Yang Guo, Ying Zhao, Huifang Xu, Yanhua Wen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0C65AA">
        <w:rPr>
          <w:rFonts w:ascii="宋体" w:eastAsia="宋体" w:hAnsi="宋体" w:cs="宋体"/>
          <w:b/>
          <w:color w:val="0070C0"/>
          <w:szCs w:val="21"/>
        </w:rPr>
        <w:t>, Yu Pang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0C65AA">
        <w:rPr>
          <w:rFonts w:ascii="宋体" w:eastAsia="宋体" w:hAnsi="宋体" w:cs="宋体"/>
          <w:b/>
          <w:color w:val="0070C0"/>
          <w:szCs w:val="21"/>
        </w:rPr>
        <w:t>, Liang Li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0C65AA" w:rsidRPr="000C65AA" w:rsidRDefault="000C65AA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0C65AA">
        <w:rPr>
          <w:rFonts w:ascii="宋体" w:eastAsia="宋体" w:hAnsi="宋体" w:cs="宋体"/>
          <w:b/>
          <w:color w:val="0070C0"/>
          <w:szCs w:val="21"/>
        </w:rPr>
        <w:t>*Correspondence: Yanhua Wen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0C65AA">
        <w:rPr>
          <w:rFonts w:ascii="宋体" w:eastAsia="宋体" w:hAnsi="宋体" w:cs="宋体"/>
          <w:b/>
          <w:color w:val="0070C0"/>
          <w:szCs w:val="21"/>
        </w:rPr>
        <w:t xml:space="preserve">lovingtengfei@126.com 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0C65AA">
        <w:rPr>
          <w:rFonts w:ascii="宋体" w:eastAsia="宋体" w:hAnsi="宋体" w:cs="宋体"/>
          <w:b/>
          <w:color w:val="0070C0"/>
          <w:szCs w:val="21"/>
        </w:rPr>
        <w:t>Yu Pang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0C65AA">
        <w:rPr>
          <w:rFonts w:ascii="宋体" w:eastAsia="宋体" w:hAnsi="宋体" w:cs="宋体"/>
          <w:b/>
          <w:color w:val="0070C0"/>
          <w:szCs w:val="21"/>
        </w:rPr>
        <w:t xml:space="preserve">pangyupound@163.com 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0C65AA">
        <w:rPr>
          <w:rFonts w:ascii="宋体" w:eastAsia="宋体" w:hAnsi="宋体" w:cs="宋体"/>
          <w:b/>
          <w:color w:val="0070C0"/>
          <w:szCs w:val="21"/>
        </w:rPr>
        <w:t>Liang Li</w:t>
      </w:r>
      <w:r w:rsidRPr="000C65AA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0C65AA">
        <w:rPr>
          <w:rFonts w:ascii="宋体" w:eastAsia="宋体" w:hAnsi="宋体" w:cs="宋体"/>
          <w:b/>
          <w:color w:val="0070C0"/>
          <w:szCs w:val="21"/>
        </w:rPr>
        <w:t>liliang69@vip.sina.com</w:t>
      </w:r>
    </w:p>
    <w:p w:rsidR="000C65AA" w:rsidRDefault="000C65AA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(1)Department of Epidemiology, School of Public Health, Cheeloo College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Medicine, Shandong University, Jinan, 250012, P.R.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(2)Department of Bacteriology and Immunology, Beijing Chest Hospital, Capital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Medical University/Beijing Tuberculosis &amp; Thoracic Tumor Research Institute,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Beijing, 101149, P.R.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(3)Department of Endoscopic Diagnosis &amp; Treatment, Beijing Chest Hospital,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Capital Medical University/Beijing Tuberculosis &amp; Thoracic Tumor Research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Institute, Beijing, 101149, P.R.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(4)Department of Research and Development, Hugobiotech Co., Ltd., Beijing,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100176,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(5)Department of Research and Development, Hugobiotech Co., Ltd., Beijing,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100176, China. lovingtengfei@126.com.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(6)Department of Bacteriology and Immunology, Beijing Chest Hospital, Capital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Medical University/Beijing Tuberculosis &amp; Thoracic Tumor Research Institute,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Beijing, 101149, P.R. China. pangyupound@163.com.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(7)Department of Epidemiology, School of Public Health, Cheeloo College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Medicine, Shandong University, Jinan, 250012, P.R. China.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liliang69@vip.sina.com.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(8)Department of Bacteriology and Immunology, Beijing Chest Hospital, Capital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Medical University/Beijing Tuberculosis &amp; Thoracic Tumor Research Institute,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Beijing, 101149, P.R. China. liliang69@vip.sina.com.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BACKGROUND:</w:t>
      </w:r>
      <w:r w:rsidRPr="004F6184">
        <w:rPr>
          <w:rFonts w:ascii="宋体" w:eastAsia="宋体" w:hAnsi="宋体" w:cs="宋体"/>
          <w:szCs w:val="21"/>
        </w:rPr>
        <w:t xml:space="preserve"> The microbiota is actively engaged in interaction networks both with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host and among its own constituent members. However, comprehensive studies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 xml:space="preserve">examining the microbiome profiles across various respiratory sites in pulmonary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tuberculosis (PTB) are lacking. Here, we explored the diversity of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microbiome in PTB patients across multiple respiratory sites and investigated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potential interactions between the microbiomes of these sites.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METHODS:</w:t>
      </w:r>
      <w:r w:rsidRPr="004F6184">
        <w:rPr>
          <w:rFonts w:ascii="宋体" w:eastAsia="宋体" w:hAnsi="宋体" w:cs="宋体"/>
          <w:szCs w:val="21"/>
        </w:rPr>
        <w:t xml:space="preserve"> A total of 130 respiratory tract samples were collected from multiple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sites of 22 patients with PTB and 14 healthy individuals, including the oral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cavity, trachea, and both the healthy and affected sides of the lungs. These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samples were subjected to metagenomic sequencing to analyze the characteristics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and diversity of the respiratory microbiome.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RESULTS:</w:t>
      </w:r>
      <w:r w:rsidRPr="004F6184">
        <w:rPr>
          <w:rFonts w:ascii="宋体" w:eastAsia="宋体" w:hAnsi="宋体" w:cs="宋体"/>
          <w:szCs w:val="21"/>
        </w:rPr>
        <w:t xml:space="preserve"> We found that the respiratory tract of PTB patients had higher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microbial diversity than seen in the healthy individuals (8,182 vs 6,465). Among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them, Rothia, Prevotella and Actinomyces exhibited higher proportions in PTB.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characteristics of high diversity features in the oral site were more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prominent with PTB, especially the notable difference of Rothia mucilaginosa.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Additionally, Streptococcus, Neisseria, Prevotella and Fusobacterium have strong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interactions with other species at present at various sites of PTB patients, as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well as frequent communication between these species during migration in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upper and lower respiratory tract.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CONCLUSIONS:</w:t>
      </w:r>
      <w:r w:rsidRPr="004F6184">
        <w:rPr>
          <w:rFonts w:ascii="宋体" w:eastAsia="宋体" w:hAnsi="宋体" w:cs="宋体"/>
          <w:szCs w:val="21"/>
        </w:rPr>
        <w:t xml:space="preserve"> The diversity and translocation of microbiota across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respiratory tract in PTB patients are associated with increased susceptibility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of microbiome. The predominance of Rothia, Prevotella, and Actinomyces may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represent progression-associated microbial signatures, warranting mechanistic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studies on their pathogenic potential through host-microbe interactions to guide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therapeutic targeting.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SUPPLEMENTARY INFORMATION: The online version contains supplementary material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available at 10.1186/s12866-025-04206-x.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10.1186/s12866-025-04206-x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PMC12341359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40790469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813F24">
        <w:rPr>
          <w:rFonts w:ascii="宋体" w:eastAsia="宋体" w:hAnsi="宋体" w:cs="宋体"/>
          <w:b/>
          <w:color w:val="FF0000"/>
          <w:szCs w:val="21"/>
        </w:rPr>
        <w:t>1</w:t>
      </w:r>
      <w:r w:rsidR="00CA0606">
        <w:rPr>
          <w:rFonts w:ascii="宋体" w:eastAsia="宋体" w:hAnsi="宋体" w:cs="宋体"/>
          <w:b/>
          <w:color w:val="FF0000"/>
          <w:szCs w:val="21"/>
        </w:rPr>
        <w:t>2</w:t>
      </w:r>
      <w:r w:rsidRPr="00813F24">
        <w:rPr>
          <w:rFonts w:ascii="宋体" w:eastAsia="宋体" w:hAnsi="宋体" w:cs="宋体"/>
          <w:b/>
          <w:color w:val="FF0000"/>
          <w:szCs w:val="21"/>
        </w:rPr>
        <w:t>. Arch Microbiol. 2025 Aug 11;207(9):218. doi: 10.1007/s00203-025-04422-z.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Bactericidal activity of gallic acid against multidrug-resistant Mycobacterium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tuberculosis.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Wei M(1), Bostani A(2), Jamalsi N(2), Baqin H(2), Wen P(3).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4906F0" w:rsidRPr="004906F0" w:rsidRDefault="004906F0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4906F0">
        <w:rPr>
          <w:rFonts w:ascii="宋体" w:eastAsia="宋体" w:hAnsi="宋体" w:cs="宋体"/>
          <w:b/>
          <w:color w:val="0070C0"/>
          <w:szCs w:val="21"/>
        </w:rPr>
        <w:t>Min Wei, Amirabas Bostani, Nadi Jamalsi, Hasan Baqin, Peng Wen</w:t>
      </w:r>
      <w:r w:rsidRPr="004906F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4906F0" w:rsidRPr="004906F0" w:rsidRDefault="004906F0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4906F0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4906F0">
        <w:rPr>
          <w:rFonts w:ascii="宋体" w:eastAsia="宋体" w:hAnsi="宋体" w:cs="宋体"/>
          <w:b/>
          <w:color w:val="0070C0"/>
          <w:szCs w:val="21"/>
        </w:rPr>
        <w:t>Peng Wen</w:t>
      </w:r>
      <w:r w:rsidRPr="004906F0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4906F0">
        <w:rPr>
          <w:rFonts w:ascii="宋体" w:eastAsia="宋体" w:hAnsi="宋体" w:cs="宋体"/>
          <w:b/>
          <w:color w:val="0070C0"/>
          <w:szCs w:val="21"/>
        </w:rPr>
        <w:t>wp1980jn@sina.com</w:t>
      </w:r>
    </w:p>
    <w:p w:rsidR="004906F0" w:rsidRDefault="004906F0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(1)Department of Respiratory and Critical Care Medicine, Shandong Public Health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Clinical Center, Shandong University, Shandong, 250013,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(2)Medical Laboratory Department, Amir A'lam Hospital, Tehran, Iran.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(3)Department of Respiratory and Critical Care Medicine, Shandong Public Health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Clinical Center, Shandong University, Shandong, 250013, China.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wp1980jn@sina.com.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persistent rise of multidrug-resistant (MDR) bacteria represents 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significant public health challenge, necessitating the exploration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alternative therapeutic options. The slow pace of approval for new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anti-tuberculosis (TB) medications underscores the urgent need to identify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potential alternative agents. Gallic acid (GA) possesses numerous biological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properties, including antibacterial and antiseptic effects. In this study, both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standard and MDR strains of M. tuberculosis were utilized to assess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antibacterial efficacy of GA and related mechanisms. GA achieved minimum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inhibitory and minimum bactericidal concentrations comparable to those of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examined antibiotics with significantly lower cytotoxicity in the THLE-3 cell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line (p-value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0.05). Furthermore, GA displayed bactericidal properties,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enhanced the effectiveness of moxifloxacin and levofloxacin against MDR M.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tuberculosis, and modulated the expression of efflux pump genes, specifically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Rv1410c and Rv1258c (p-value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0.001). These results contribute to a deeper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understanding of GA's antibacterial potential and suggest a novel alternative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approach for managing MDR bacterial infections.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>©</w:t>
      </w:r>
      <w:r w:rsidRPr="004F6184">
        <w:rPr>
          <w:rFonts w:ascii="宋体" w:eastAsia="宋体" w:hAnsi="宋体" w:cs="宋体"/>
          <w:szCs w:val="21"/>
        </w:rPr>
        <w:t xml:space="preserve"> 2025. The Author(s).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10.1007/s00203-025-04422-z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PMC12339633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40788398 [Indexed for MEDLINE]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813F24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813F24">
        <w:rPr>
          <w:rFonts w:ascii="宋体" w:eastAsia="宋体" w:hAnsi="宋体" w:cs="宋体"/>
          <w:b/>
          <w:color w:val="FF0000"/>
          <w:szCs w:val="21"/>
        </w:rPr>
        <w:t>1</w:t>
      </w:r>
      <w:r w:rsidR="00CA0606">
        <w:rPr>
          <w:rFonts w:ascii="宋体" w:eastAsia="宋体" w:hAnsi="宋体" w:cs="宋体"/>
          <w:b/>
          <w:color w:val="FF0000"/>
          <w:szCs w:val="21"/>
        </w:rPr>
        <w:t>3</w:t>
      </w:r>
      <w:r w:rsidRPr="00813F24">
        <w:rPr>
          <w:rFonts w:ascii="宋体" w:eastAsia="宋体" w:hAnsi="宋体" w:cs="宋体"/>
          <w:b/>
          <w:color w:val="FF0000"/>
          <w:szCs w:val="21"/>
        </w:rPr>
        <w:t>. BMC Anesthesiol. 2025 Aug 9;25(1):403. doi: 10.1186/s12871-025-03292-8.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Remimazolam is more suitable for general anesthesia bronchoscopy in tuberculosis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patients treated with isoniazid: a retrospective cohort analysis.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Li H(#)(1), Li C(#)(1), Wei S(#)(1), Shi H(2), Liu J(3).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D90C95" w:rsidRPr="00D90C95" w:rsidRDefault="00D90C95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D90C95">
        <w:rPr>
          <w:rFonts w:ascii="宋体" w:eastAsia="宋体" w:hAnsi="宋体" w:cs="宋体"/>
          <w:b/>
          <w:color w:val="0070C0"/>
          <w:szCs w:val="21"/>
        </w:rPr>
        <w:t>Hua Li, Chun Li, Shiyou Wei, Hong Shi</w:t>
      </w:r>
      <w:r w:rsidRPr="00D90C9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D90C95">
        <w:rPr>
          <w:rFonts w:ascii="宋体" w:eastAsia="宋体" w:hAnsi="宋体" w:cs="宋体"/>
          <w:b/>
          <w:color w:val="0070C0"/>
          <w:szCs w:val="21"/>
        </w:rPr>
        <w:t>, Ji Liu</w:t>
      </w:r>
      <w:r w:rsidRPr="00D90C95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D90C95" w:rsidRPr="00D90C95" w:rsidRDefault="00D90C95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D90C95">
        <w:rPr>
          <w:rFonts w:ascii="宋体" w:eastAsia="宋体" w:hAnsi="宋体" w:cs="宋体"/>
          <w:b/>
          <w:color w:val="0070C0"/>
          <w:szCs w:val="21"/>
        </w:rPr>
        <w:t>*Correspondence: Hong Shi</w:t>
      </w:r>
      <w:r w:rsidRPr="00D90C95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D90C95">
        <w:rPr>
          <w:rFonts w:ascii="宋体" w:eastAsia="宋体" w:hAnsi="宋体" w:cs="宋体"/>
          <w:b/>
          <w:color w:val="0070C0"/>
          <w:szCs w:val="21"/>
        </w:rPr>
        <w:t xml:space="preserve">64317742@qq.com </w:t>
      </w:r>
      <w:r w:rsidRPr="00D90C95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D90C95">
        <w:rPr>
          <w:rFonts w:ascii="宋体" w:eastAsia="宋体" w:hAnsi="宋体" w:cs="宋体"/>
          <w:b/>
          <w:color w:val="0070C0"/>
          <w:szCs w:val="21"/>
        </w:rPr>
        <w:t>Ji Liu</w:t>
      </w:r>
      <w:r w:rsidRPr="00D90C95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D90C95">
        <w:rPr>
          <w:rFonts w:ascii="宋体" w:eastAsia="宋体" w:hAnsi="宋体" w:cs="宋体"/>
          <w:b/>
          <w:color w:val="0070C0"/>
          <w:szCs w:val="21"/>
        </w:rPr>
        <w:t>18621710790@163.com</w:t>
      </w:r>
    </w:p>
    <w:p w:rsidR="00D90C95" w:rsidRDefault="00D90C95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(1)Department of Anesthesiology, Shanghai Pulmonary Hospital, School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Medicine, Tongji University, Shanghai, 200433, P.R.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(2)Department of Anesthesiology, Shanghai Pulmonary Hospital, School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Medicine, Tongji University, Shanghai, 200433, P.R. China. 64317742@qq.com.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(3)Department of Anesthesiology, Shanghai Pulmonary Hospital, School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Medicine, Tongji University, Shanghai, 200433, P.R. China. 18621710790@163.com.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(#)Contributed equally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OBJECTIVE:</w:t>
      </w:r>
      <w:r w:rsidRPr="004F6184">
        <w:rPr>
          <w:rFonts w:ascii="宋体" w:eastAsia="宋体" w:hAnsi="宋体" w:cs="宋体"/>
          <w:szCs w:val="21"/>
        </w:rPr>
        <w:t xml:space="preserve"> The objective of this study was to assess the suitability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remimazolam compared to propofol for general anesthesia during tracheoscopic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procedures in patients with tuberculosis undergoing treatment with isoniazid.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PATIENTS AND METHODS:</w:t>
      </w:r>
      <w:r w:rsidRPr="004F6184">
        <w:rPr>
          <w:rFonts w:ascii="宋体" w:eastAsia="宋体" w:hAnsi="宋体" w:cs="宋体"/>
          <w:szCs w:val="21"/>
        </w:rPr>
        <w:t xml:space="preserve"> A retrospective analysis was conducted on 1,098 patients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diagnosed with pulmonary tuberculosis who underwent bronchoscopic general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anesthesia at our institution between January and June 2023 (Protocol No.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2022LY0416). The patients were categorized into remimazolam and propofol groups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based on the primary anesthetic agent administered. The primary outcomes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assessed included the time from the conclusion of anesthesia to patient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awakening, as well as hemodynamic changes during the anesthesia period.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 xml:space="preserve">RESULTS: </w:t>
      </w:r>
      <w:r w:rsidRPr="004F6184">
        <w:rPr>
          <w:rFonts w:ascii="宋体" w:eastAsia="宋体" w:hAnsi="宋体" w:cs="宋体"/>
          <w:szCs w:val="21"/>
        </w:rPr>
        <w:t xml:space="preserve">The time from drug withdrawal to awakening was significantly shorter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the remimazolam group compared to the propofol group (38.0 s vs. 100.0 s,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0.001). Additionally, the time to extubation was reduced in the remimazolam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group (88.5 s vs. 181.0 s, 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0.001), although the time to induction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anesthesia was longer, and the post-anesthesia Aldrete score was higher in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remimazolam group than in the propofol group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0.001). These findings were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consistently observed in subgroup analyses. During anesthesia maintenance,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amount of intraoperative vasoactive drugs (dopamine and nicardipine)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administered to patients in the remimazolam group was lower than that in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propofol group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0.014 and 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0.031, respectively). Furthermore, during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anesthesia, blood pressure in the remimazolam group was higher and more stable,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exhibiting smaller fluctuations compared to the propofol group. Specifically,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changes in systolic blood pressure were 38.2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 w:hint="eastAsia"/>
          <w:szCs w:val="21"/>
        </w:rPr>
        <w:t>±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15.9 mmHg in the remimazolam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group compared to 46.7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 w:hint="eastAsia"/>
          <w:szCs w:val="21"/>
        </w:rPr>
        <w:t>±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19.0 mmHg in the propofol group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0.001), while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changes in diastolic blood pressure were 6.4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 w:hint="eastAsia"/>
          <w:szCs w:val="21"/>
        </w:rPr>
        <w:t>±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16.4 mmHg in the remimazolam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group versus 12.7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 w:hint="eastAsia"/>
          <w:szCs w:val="21"/>
        </w:rPr>
        <w:t>±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18.7 mmHg in the propofol group (P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MS Gothic" w:hAnsi="MS Gothic" w:cs="MS Gothic" w:hint="eastAsia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0.002).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813F24">
        <w:rPr>
          <w:rFonts w:ascii="宋体" w:eastAsia="宋体" w:hAnsi="宋体" w:cs="宋体"/>
          <w:b/>
          <w:szCs w:val="21"/>
        </w:rPr>
        <w:t>CONCLUSION:</w:t>
      </w:r>
      <w:r w:rsidRPr="004F6184">
        <w:rPr>
          <w:rFonts w:ascii="宋体" w:eastAsia="宋体" w:hAnsi="宋体" w:cs="宋体"/>
          <w:szCs w:val="21"/>
        </w:rPr>
        <w:t xml:space="preserve"> In patients with tuberculosis undergoing treatment with isoniazid,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general anesthesia with remimazolam was associated with a shorter time from the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cessation of anesthesia to recovery, a reduced requirement for vasoactive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agents, and improved hemodynamic stability, without an increase in postoperative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complications, when compared to propofol.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>©</w:t>
      </w:r>
      <w:r w:rsidRPr="004F6184">
        <w:rPr>
          <w:rFonts w:ascii="宋体" w:eastAsia="宋体" w:hAnsi="宋体" w:cs="宋体"/>
          <w:szCs w:val="21"/>
        </w:rPr>
        <w:t xml:space="preserve"> 2025. The Author(s).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10.1186/s12871-025-03292-8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PMC12335799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40783679 [Indexed for MEDLINE]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F4786A" w:rsidRDefault="004F6184" w:rsidP="004F6184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1</w:t>
      </w:r>
      <w:r w:rsidR="00CA0606">
        <w:rPr>
          <w:rFonts w:ascii="宋体" w:eastAsia="宋体" w:hAnsi="宋体" w:cs="宋体"/>
          <w:b/>
          <w:color w:val="FF0000"/>
          <w:szCs w:val="21"/>
        </w:rPr>
        <w:t>4</w:t>
      </w:r>
      <w:r w:rsidRPr="00F4786A">
        <w:rPr>
          <w:rFonts w:ascii="宋体" w:eastAsia="宋体" w:hAnsi="宋体" w:cs="宋体"/>
          <w:b/>
          <w:color w:val="FF0000"/>
          <w:szCs w:val="21"/>
        </w:rPr>
        <w:t>. BMC Infect Dis. 2025 Aug 8;25(1):1002. doi: 10.1186/s12879-025-11408-1.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Drug resistance among students with pulmonary tuberculosis: a study based on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screening in Henan,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Xu J(#)(1)(2), Zhang Y(#)(3), Wang G(4), Jiang J(3), Du W(3), Chen S(5), Meng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D(3), Suo W(3), Zhuang Y(3), Wang K(3), Wang W(3), Zhao D(6)(7).</w:t>
      </w:r>
    </w:p>
    <w:p w:rsidR="004F6184" w:rsidRDefault="004F6184" w:rsidP="004F6184">
      <w:pPr>
        <w:rPr>
          <w:rFonts w:ascii="宋体" w:eastAsia="宋体" w:hAnsi="宋体" w:cs="宋体"/>
          <w:szCs w:val="21"/>
        </w:rPr>
      </w:pPr>
    </w:p>
    <w:p w:rsidR="00304725" w:rsidRPr="00304725" w:rsidRDefault="00304725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304725">
        <w:rPr>
          <w:rFonts w:ascii="宋体" w:eastAsia="宋体" w:hAnsi="宋体" w:cs="宋体"/>
          <w:b/>
          <w:color w:val="0070C0"/>
          <w:szCs w:val="21"/>
        </w:rPr>
        <w:t>Jiying Xu</w:t>
      </w:r>
      <w:r w:rsidRPr="0030472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304725">
        <w:rPr>
          <w:rFonts w:ascii="宋体" w:eastAsia="宋体" w:hAnsi="宋体" w:cs="宋体"/>
          <w:b/>
          <w:color w:val="0070C0"/>
          <w:szCs w:val="21"/>
        </w:rPr>
        <w:t>, Yanqiu Zhang, Guojie Wang, Jianguo Jiang, Wenqiong Du, Saige Chen, Dan Meng, Wenshuai Suo, Yan Zhuang, Kan Wang, Weidong Wang, Dongyang Zhao</w:t>
      </w:r>
      <w:r w:rsidRPr="00304725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304725" w:rsidRPr="00304725" w:rsidRDefault="00304725" w:rsidP="004F6184">
      <w:pPr>
        <w:rPr>
          <w:rFonts w:ascii="宋体" w:eastAsia="宋体" w:hAnsi="宋体" w:cs="宋体"/>
          <w:b/>
          <w:color w:val="0070C0"/>
          <w:szCs w:val="21"/>
        </w:rPr>
      </w:pPr>
      <w:r w:rsidRPr="00304725">
        <w:rPr>
          <w:rFonts w:ascii="宋体" w:eastAsia="宋体" w:hAnsi="宋体" w:cs="宋体"/>
          <w:b/>
          <w:color w:val="0070C0"/>
          <w:szCs w:val="21"/>
        </w:rPr>
        <w:t>*Correspondence: Jiying Xu</w:t>
      </w:r>
      <w:r w:rsidRPr="00304725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304725">
        <w:rPr>
          <w:rFonts w:ascii="宋体" w:eastAsia="宋体" w:hAnsi="宋体" w:cs="宋体"/>
          <w:b/>
          <w:color w:val="0070C0"/>
          <w:szCs w:val="21"/>
        </w:rPr>
        <w:t xml:space="preserve">xujiyingx@163.com </w:t>
      </w:r>
      <w:r w:rsidRPr="00304725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304725">
        <w:rPr>
          <w:rFonts w:ascii="宋体" w:eastAsia="宋体" w:hAnsi="宋体" w:cs="宋体"/>
          <w:b/>
          <w:color w:val="0070C0"/>
          <w:szCs w:val="21"/>
        </w:rPr>
        <w:t>Dongyang Zhao</w:t>
      </w:r>
      <w:r w:rsidRPr="00304725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304725">
        <w:rPr>
          <w:rFonts w:ascii="宋体" w:eastAsia="宋体" w:hAnsi="宋体" w:cs="宋体"/>
          <w:b/>
          <w:color w:val="0070C0"/>
          <w:szCs w:val="21"/>
        </w:rPr>
        <w:t>13939033990@163.com</w:t>
      </w:r>
    </w:p>
    <w:p w:rsidR="00304725" w:rsidRPr="004F6184" w:rsidRDefault="00304725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Author information: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(1)Institute of Tuberculosis Control and Prevention, Henan Provincial Center for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Disease Control and Prevention, Zhengzhou, Henan, China. xujiyingx@163.com.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(2), No. 105 Nongyenan Road, Zhengzhou New District, Zhengzhou, 450016, Henan,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China. xujiyingx@163.com.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(3)Institute of Tuberculosis Control and Prevention, Henan Provincial Center for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Disease Control and Prevention, Zhengzhou, Henan,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(4)Department of Medicine, Henan Medical College, Zhengzhou, Henan,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(5)Department of Human Resources, Henan Provincial Center for Disease Control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and Prevention, Zhengzhou, Henan,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(6)Institute of Tuberculosis Control and Prevention, Henan Provincial Center for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Disease Control and Prevention, Zhengzhou, Henan, China. 13939033990@163.com.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(7), No. 105 Nongyenan Road, Zhengzhou New District, Zhengzhou, 450016, Henan,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China. 13939033990@163.com.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(#)Contributed equally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BACKGROUND:</w:t>
      </w:r>
      <w:r w:rsidRPr="004F6184">
        <w:rPr>
          <w:rFonts w:ascii="宋体" w:eastAsia="宋体" w:hAnsi="宋体" w:cs="宋体"/>
          <w:szCs w:val="21"/>
        </w:rPr>
        <w:t xml:space="preserve"> Tuberculosis (TB) can easily spread among students and can lead to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 outbreak once there is an infection in a school. Outbreaks of drug-resistant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TB (DR-TB) in schools have occasionally been reported, but the profile of DR-TB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in students in a province has rarely been described. This study was conducted to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determine the prevalence of DR-TB and factors associated with it in students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Henan Province, China.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METHODS:</w:t>
      </w:r>
      <w:r w:rsidRPr="004F6184">
        <w:rPr>
          <w:rFonts w:ascii="宋体" w:eastAsia="宋体" w:hAnsi="宋体" w:cs="宋体"/>
          <w:szCs w:val="21"/>
        </w:rPr>
        <w:t xml:space="preserve"> We retrospectively reviewed the data of 3527 pulmonary TB patients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among students with culture-confirmed Mycobacterium tuberculosis (M.tb) isolates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collected from the Tuberculosis Information Management System of the China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Disease Prevention and Control Information System from 2015 to 2021. Prevalence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of DR-TB was analyzed. Comparisons between categorical variables were analyzed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using the chi-square test or Fisher's exact test as appropriate. Logistic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regression models were used to identify the factors associated with DR-TB.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RESULTS:</w:t>
      </w:r>
      <w:r w:rsidRPr="004F6184">
        <w:rPr>
          <w:rFonts w:ascii="宋体" w:eastAsia="宋体" w:hAnsi="宋体" w:cs="宋体"/>
          <w:szCs w:val="21"/>
        </w:rPr>
        <w:t xml:space="preserve"> Any DR-, RR (rifampin resistance)- and MDR (multi-drug resistance) -TB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rates in students were 10.46%, 7.91% and 6.10%, respectively. And they all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showed a downward trend from 2015 to 2021 (p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&lt;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0.001). Previously treated cases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were 7.30 (95% CI: 5.30, 10.05), 8.60 (95% CI: 6.14,12.14) and 9.43 (95% CI: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6.64,13.40) times more likely than the new cases to be diagnosed with Any DR-TB,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RR-TB and MDR-TB, respectively. Patients from schools in the western region of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lastRenderedPageBreak/>
        <w:t>Henan had greater odds of having Any DR- (AOR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2.06, 95% CI: 1.31, 3.24), RR-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(AOR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2.81, 95% CI: 1.66, 4.76) and MDR-TB (AOR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>=</w:t>
      </w:r>
      <w:r w:rsidRPr="004F6184">
        <w:rPr>
          <w:rFonts w:ascii="MS Gothic" w:eastAsia="宋体" w:hAnsi="MS Gothic" w:cs="MS Gothic"/>
          <w:szCs w:val="21"/>
        </w:rPr>
        <w:t> </w:t>
      </w:r>
      <w:r w:rsidRPr="004F6184">
        <w:rPr>
          <w:rFonts w:ascii="宋体" w:eastAsia="宋体" w:hAnsi="宋体" w:cs="宋体"/>
          <w:szCs w:val="21"/>
        </w:rPr>
        <w:t xml:space="preserve">2.07, 95% CI: 1.13, 3.80)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than those from schools in the northern region. Males had a 1.40-fold (95% CI: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1.11, 1.78), 1.34-fold (95% CI: 1.02, 1.75) greater likelihood of being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diagnosed with Any DR- and RR-TB, respectively. The risk of being diagnosed with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MDR-TB was 1.42 (95% CI: 1.00, 2.02) times greater in students migrant between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prefectures of the province than in the locals.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CONCLUSION:</w:t>
      </w:r>
      <w:r w:rsidRPr="004F6184">
        <w:rPr>
          <w:rFonts w:ascii="宋体" w:eastAsia="宋体" w:hAnsi="宋体" w:cs="宋体"/>
          <w:szCs w:val="21"/>
        </w:rPr>
        <w:t xml:space="preserve"> The prevalence of DR-TB among students with PTB in Henan, China,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significantly decreased from 2015 to 2021. Previous treated cases and those in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west-region schools in Henan were at greater risk of being diagnosed with Any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DR-, RR- and MDR-TB. In addition, males were more likely to be diagnosed with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Any DR- and RR-TB. It requires further study that whether those who migrated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 xml:space="preserve">between prefectures of the province were more likely to be diagnosed with 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MDR-TB.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 w:hint="eastAsia"/>
          <w:szCs w:val="21"/>
        </w:rPr>
        <w:t>©</w:t>
      </w:r>
      <w:r w:rsidRPr="004F6184">
        <w:rPr>
          <w:rFonts w:ascii="宋体" w:eastAsia="宋体" w:hAnsi="宋体" w:cs="宋体"/>
          <w:szCs w:val="21"/>
        </w:rPr>
        <w:t xml:space="preserve"> 2025. The Author(s).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DOI: 10.1186/s12879-025-11408-1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PMCID: PMC12333275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  <w:r w:rsidRPr="004F6184">
        <w:rPr>
          <w:rFonts w:ascii="宋体" w:eastAsia="宋体" w:hAnsi="宋体" w:cs="宋体"/>
          <w:szCs w:val="21"/>
        </w:rPr>
        <w:t>PMID: 40781271 [Indexed for MEDLINE]</w:t>
      </w:r>
    </w:p>
    <w:p w:rsidR="004F6184" w:rsidRPr="004F6184" w:rsidRDefault="004F6184" w:rsidP="004F6184">
      <w:pPr>
        <w:rPr>
          <w:rFonts w:ascii="宋体" w:eastAsia="宋体" w:hAnsi="宋体" w:cs="宋体"/>
          <w:szCs w:val="21"/>
        </w:rPr>
      </w:pP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1</w:t>
      </w:r>
      <w:r w:rsidR="00CA0606">
        <w:rPr>
          <w:rFonts w:ascii="宋体" w:eastAsia="宋体" w:hAnsi="宋体" w:cs="宋体"/>
          <w:b/>
          <w:color w:val="FF0000"/>
          <w:szCs w:val="21"/>
        </w:rPr>
        <w:t>5</w:t>
      </w:r>
      <w:r w:rsidRPr="00F4786A">
        <w:rPr>
          <w:rFonts w:ascii="宋体" w:eastAsia="宋体" w:hAnsi="宋体" w:cs="宋体"/>
          <w:b/>
          <w:color w:val="FF0000"/>
          <w:szCs w:val="21"/>
        </w:rPr>
        <w:t xml:space="preserve">. Front Public Health. 2025 Jul 30;13:1609990. doi: 10.3389/fpubh.2025.1609990. </w:t>
      </w: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Study on the 1990-2021 trend of global childhood respiratory infection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tuberculosis disease burden and related risk factors.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Chen J(#)(1), Fang C(#)(2), Lu W(3), Wu X(3), Zhang X(4).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E9377B" w:rsidRPr="00E9377B" w:rsidRDefault="00E9377B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E9377B">
        <w:rPr>
          <w:rFonts w:ascii="宋体" w:eastAsia="宋体" w:hAnsi="宋体" w:cs="宋体"/>
          <w:b/>
          <w:color w:val="0070C0"/>
          <w:szCs w:val="21"/>
        </w:rPr>
        <w:t>Jie Chen, Chao Fang</w:t>
      </w:r>
      <w:r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E9377B">
        <w:rPr>
          <w:rFonts w:ascii="宋体" w:eastAsia="宋体" w:hAnsi="宋体" w:cs="宋体"/>
          <w:b/>
          <w:color w:val="0070C0"/>
          <w:szCs w:val="21"/>
        </w:rPr>
        <w:t>, Weihong Lu, Xiangtao Wu, Xingliang Zhang</w:t>
      </w:r>
    </w:p>
    <w:p w:rsidR="00E9377B" w:rsidRPr="00E9377B" w:rsidRDefault="00E9377B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E9377B">
        <w:rPr>
          <w:rFonts w:ascii="宋体" w:eastAsia="宋体" w:hAnsi="宋体" w:cs="宋体"/>
          <w:b/>
          <w:color w:val="0070C0"/>
          <w:szCs w:val="21"/>
        </w:rPr>
        <w:t>*CORRESPONDENCE Chao Fang</w:t>
      </w:r>
      <w:r w:rsidRPr="00E9377B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E9377B">
        <w:rPr>
          <w:rFonts w:ascii="宋体" w:eastAsia="宋体" w:hAnsi="宋体" w:cs="宋体"/>
          <w:b/>
          <w:color w:val="0070C0"/>
          <w:szCs w:val="21"/>
        </w:rPr>
        <w:t>fang2025chao@163.com</w:t>
      </w:r>
    </w:p>
    <w:p w:rsidR="00E9377B" w:rsidRDefault="00E9377B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(1)Department of Medical Oncology, Affiliated Hengyang Hospital of Hunan Normal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University &amp; Hengyang Central Hospital, Hengyang,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(2)Department of Pediatrics, Affiliated Hengyang Hospital of Hunan Normal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University &amp; Hengyang Central Hospital, Hengyang,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(3)Department of Pediatrics, The First Affiliated Hospital of Xinxiang Medical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University, Xinxiang,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(4)Department of Respiratory Medicine, Institute of Pediatrics, Shenzhen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Children's Hospital, Shenzhen,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(#)Contributed equally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BACKGROUND:</w:t>
      </w:r>
      <w:r w:rsidRPr="004A28D7">
        <w:rPr>
          <w:rFonts w:ascii="宋体" w:eastAsia="宋体" w:hAnsi="宋体" w:cs="宋体"/>
          <w:szCs w:val="21"/>
        </w:rPr>
        <w:t xml:space="preserve"> Respiratory tract infections (RTIs) and tuberculosis (TB) impose a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lastRenderedPageBreak/>
        <w:t xml:space="preserve">critical global health burden on children, serving as leading causes of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morbidity and mortality. Lower respiratory tract infections (LRIs) remain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primary cause of death in under-5</w:t>
      </w:r>
      <w:r w:rsidRPr="004A28D7">
        <w:rPr>
          <w:rFonts w:ascii="Times New Roman" w:eastAsia="宋体" w:hAnsi="Times New Roman" w:cs="Times New Roman"/>
          <w:szCs w:val="21"/>
        </w:rPr>
        <w:t> </w:t>
      </w:r>
      <w:r w:rsidRPr="004A28D7">
        <w:rPr>
          <w:rFonts w:ascii="宋体" w:eastAsia="宋体" w:hAnsi="宋体" w:cs="宋体"/>
          <w:szCs w:val="21"/>
        </w:rPr>
        <w:t>s, though mortality has declined recently.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OBJECTIVE:</w:t>
      </w:r>
      <w:r w:rsidRPr="004A28D7">
        <w:rPr>
          <w:rFonts w:ascii="宋体" w:eastAsia="宋体" w:hAnsi="宋体" w:cs="宋体"/>
          <w:szCs w:val="21"/>
        </w:rPr>
        <w:t xml:space="preserve"> This study aims to analyze trends in RTIs and TB among 0-14-year-olds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using Global Burden of Disease (GBD) data from 1990 to 2021.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METHODS:</w:t>
      </w:r>
      <w:r w:rsidRPr="004A28D7">
        <w:rPr>
          <w:rFonts w:ascii="宋体" w:eastAsia="宋体" w:hAnsi="宋体" w:cs="宋体"/>
          <w:szCs w:val="21"/>
        </w:rPr>
        <w:t xml:space="preserve"> Global data on childhood RTIs and TB were collected from GBD, with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standardized methods used to assess disease burden trends, age/sex/SDI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differences, and the contribution of 11 risk factors.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RESULTS:</w:t>
      </w:r>
      <w:r w:rsidRPr="004A28D7">
        <w:rPr>
          <w:rFonts w:ascii="宋体" w:eastAsia="宋体" w:hAnsi="宋体" w:cs="宋体"/>
          <w:szCs w:val="21"/>
        </w:rPr>
        <w:t xml:space="preserve"> From 1990 to 2021, incidences of upper RTIs, otitis media, and TB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decreased, but overall RTIs increased. Neonatal LRI had the highest mortality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(1,560.6/100</w:t>
      </w:r>
      <w:r w:rsidRPr="004A28D7">
        <w:rPr>
          <w:rFonts w:ascii="Times New Roman" w:eastAsia="宋体" w:hAnsi="Times New Roman" w:cs="Times New Roman"/>
          <w:szCs w:val="21"/>
        </w:rPr>
        <w:t> </w:t>
      </w:r>
      <w:r w:rsidRPr="004A28D7">
        <w:rPr>
          <w:rFonts w:ascii="宋体" w:eastAsia="宋体" w:hAnsi="宋体" w:cs="宋体"/>
          <w:szCs w:val="21"/>
        </w:rPr>
        <w:t xml:space="preserve">k). Male children showed higher TB incidence/mortality. Low-SDI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areas had the highest burden (mortality 2.036/100</w:t>
      </w:r>
      <w:r w:rsidRPr="004A28D7">
        <w:rPr>
          <w:rFonts w:ascii="Times New Roman" w:eastAsia="宋体" w:hAnsi="Times New Roman" w:cs="Times New Roman"/>
          <w:szCs w:val="21"/>
        </w:rPr>
        <w:t> </w:t>
      </w:r>
      <w:r w:rsidRPr="004A28D7">
        <w:rPr>
          <w:rFonts w:ascii="宋体" w:eastAsia="宋体" w:hAnsi="宋体" w:cs="宋体"/>
          <w:szCs w:val="21"/>
        </w:rPr>
        <w:t xml:space="preserve">k), while high-SDI areas saw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the largest TB mortality drop (95.7%). Underweight remained the main risk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factor, with DALY rate falling 80.3%, though household air pollution, low birth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weight, short gestation, and high temperature rose in rank.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CONCLUSION:</w:t>
      </w:r>
      <w:r w:rsidRPr="004A28D7">
        <w:rPr>
          <w:rFonts w:ascii="宋体" w:eastAsia="宋体" w:hAnsi="宋体" w:cs="宋体"/>
          <w:szCs w:val="21"/>
        </w:rPr>
        <w:t xml:space="preserve"> Global childhood respiratory disease burden faces challenges,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requiring strengthened international cooperation and targeted interventions,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especially in low-SDI regions, to improve public health and nutrition.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Copyright © 2025 Chen, Fang, Lu, Wu and Zhang.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10.3389/fpubh.2025.1609990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PMC12343556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40809749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F4786A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16</w:t>
      </w:r>
      <w:r w:rsidR="004A28D7" w:rsidRPr="00F4786A">
        <w:rPr>
          <w:rFonts w:ascii="宋体" w:eastAsia="宋体" w:hAnsi="宋体" w:cs="宋体"/>
          <w:b/>
          <w:color w:val="FF0000"/>
          <w:szCs w:val="21"/>
        </w:rPr>
        <w:t xml:space="preserve">. Front Med (Lausanne). 2025 Jul 30;12:1615302. doi: 10.3389/fmed.2025.1615302. </w:t>
      </w: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Association between systemic immune-inflammation index and latent tuberculosis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infection: a cross-sectional study.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Pang T(1), Wang L(1), Zhang J(1), Duan S(1).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2056F6" w:rsidRPr="002056F6" w:rsidRDefault="002056F6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2056F6">
        <w:rPr>
          <w:rFonts w:ascii="宋体" w:eastAsia="宋体" w:hAnsi="宋体" w:cs="宋体"/>
          <w:b/>
          <w:color w:val="0070C0"/>
          <w:szCs w:val="21"/>
        </w:rPr>
        <w:t>Ting Pang</w:t>
      </w:r>
      <w:r w:rsidR="00CC76F8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2056F6">
        <w:rPr>
          <w:rFonts w:ascii="宋体" w:eastAsia="宋体" w:hAnsi="宋体" w:cs="宋体"/>
          <w:b/>
          <w:color w:val="0070C0"/>
          <w:szCs w:val="21"/>
        </w:rPr>
        <w:t>, Lei Wang, Jie Zhang, Shuhong Duan</w:t>
      </w:r>
    </w:p>
    <w:p w:rsidR="002056F6" w:rsidRPr="002056F6" w:rsidRDefault="002056F6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2056F6">
        <w:rPr>
          <w:rFonts w:ascii="宋体" w:eastAsia="宋体" w:hAnsi="宋体" w:cs="宋体"/>
          <w:b/>
          <w:color w:val="0070C0"/>
          <w:szCs w:val="21"/>
        </w:rPr>
        <w:t>*CORRESPONDENCE Ting Pang</w:t>
      </w:r>
      <w:r w:rsidRPr="002056F6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2056F6">
        <w:rPr>
          <w:rFonts w:ascii="宋体" w:eastAsia="宋体" w:hAnsi="宋体" w:cs="宋体"/>
          <w:b/>
          <w:color w:val="0070C0"/>
          <w:szCs w:val="21"/>
        </w:rPr>
        <w:t xml:space="preserve"> pangting3350@bjsjth.cn</w:t>
      </w:r>
    </w:p>
    <w:p w:rsidR="002056F6" w:rsidRPr="004A28D7" w:rsidRDefault="002056F6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(1)Department of Infectious Diseases, Beijing Shijitan Hospital, Capital Medical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University, Beijing,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 xml:space="preserve">BACKGROUND: </w:t>
      </w:r>
      <w:r w:rsidRPr="004A28D7">
        <w:rPr>
          <w:rFonts w:ascii="宋体" w:eastAsia="宋体" w:hAnsi="宋体" w:cs="宋体"/>
          <w:szCs w:val="21"/>
        </w:rPr>
        <w:t xml:space="preserve">The systemic immune-inflammation index (SII) has been associated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with various diseases, but its relationship with latent tuberculosis infection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(LTBI) remains unclear. This study aimed to evaluate the association between SII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and LTBI in United States adults.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lastRenderedPageBreak/>
        <w:t xml:space="preserve">METHODS: </w:t>
      </w:r>
      <w:r w:rsidRPr="004A28D7">
        <w:rPr>
          <w:rFonts w:ascii="宋体" w:eastAsia="宋体" w:hAnsi="宋体" w:cs="宋体"/>
          <w:szCs w:val="21"/>
        </w:rPr>
        <w:t xml:space="preserve">Data were obtained from the National Health and Nutrition Examination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Survey (NHANES) 1999-2000 and 2011-2012 cycles. LTBI was defined as a positive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result on either the QuantiFERON®-TB Gold In-Tube (QFT-GIT) assay or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tuberculin skin test (TST). SII was calculated based on neutrophil, platelet,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lymphocyte counts. All analyses were performed using complex survey design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sampling weights. Multivariable logistic regression models were applied to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evaluate the association between SII and LTBI. SII was also analyzed in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quartiles to assess trends. Restricted cubic spline (RCS) was employed to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explore the potential non-linear associations. Subgroup analyses were conducted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to assess whether the association varied across demographic and clinical strata.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 xml:space="preserve">RESULTS: </w:t>
      </w:r>
      <w:r w:rsidRPr="004A28D7">
        <w:rPr>
          <w:rFonts w:ascii="宋体" w:eastAsia="宋体" w:hAnsi="宋体" w:cs="宋体"/>
          <w:szCs w:val="21"/>
        </w:rPr>
        <w:t xml:space="preserve">A total of 9,489 participants were included, among whom 1,068 were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identified with LTBI. Multivariable logistic regression demonstrated that SII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was inversely associated with LTBI. For each 100-unit increase in SII, the odds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of LTBI decreased by 6% (adjusted OR = 0.94, 95% CI: 0.90-0.97). When analyzed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by quartiles, participants in the highest quartile had significantly lower odds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of LTBI compared to those in the lowest quartile (adjusted OR = 0.58, 95% CI: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0.41-0.81), with a significant trend across quartiles (P for trend = 0.003). RCS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showed a linear relationship between SII/100 and LTBI (P for non-linearity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&gt;0.05). The results of further subgroups analysis were consistent, with a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significant interaction observed only for HIV status (P for interaction =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0.034).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CONCLUSION:</w:t>
      </w:r>
      <w:r w:rsidRPr="004A28D7">
        <w:rPr>
          <w:rFonts w:ascii="宋体" w:eastAsia="宋体" w:hAnsi="宋体" w:cs="宋体"/>
          <w:szCs w:val="21"/>
        </w:rPr>
        <w:t xml:space="preserve"> SII was inversely associated with LTBI and may serve as a readily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accessible marker for LTBI risk stratification. Given its non-specific nature,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further longitudinal studies are needed to validate its clinical and public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health utility.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Copyright © 2025 Pang, Wang, Zhang and Duan.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10.3389/fmed.2025.1615302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PMC12343535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40809440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F4786A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17</w:t>
      </w:r>
      <w:r w:rsidR="004A28D7" w:rsidRPr="00F4786A">
        <w:rPr>
          <w:rFonts w:ascii="宋体" w:eastAsia="宋体" w:hAnsi="宋体" w:cs="宋体"/>
          <w:b/>
          <w:color w:val="FF0000"/>
          <w:szCs w:val="21"/>
        </w:rPr>
        <w:t xml:space="preserve">. J Clin Tuberc Other Mycobact Dis. 2025 Jul 29;41:100555. doi: </w:t>
      </w: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10.1016/j.jctube.2025.100555. eCollection 2025 Dec.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Tuberculosis infection control in MDR-TB designated hospitals in Jiangsu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Province,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Song H(1), Li G(1), Xu Z(2), Wang F(3), Wang X(4), Dai B(5), Zhang X(6), Li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J(7), Li Y(1), Zhu L(1).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A13FB5" w:rsidRPr="00D879D0" w:rsidRDefault="00A13FB5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D879D0">
        <w:rPr>
          <w:rFonts w:ascii="宋体" w:eastAsia="宋体" w:hAnsi="宋体" w:cs="宋体"/>
          <w:b/>
          <w:color w:val="0070C0"/>
          <w:szCs w:val="21"/>
        </w:rPr>
        <w:t>Honghuan Song,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Guoli Li,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Zhuping Xu,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Feixian Wang,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Xiaoping Wang,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Bing Dai,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Xing Zhang,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Jincheng Li,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Yan Li</w:t>
      </w:r>
      <w:r w:rsidR="00D879D0" w:rsidRPr="00D879D0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D879D0">
        <w:rPr>
          <w:rFonts w:ascii="宋体" w:eastAsia="宋体" w:hAnsi="宋体" w:cs="宋体"/>
          <w:b/>
          <w:color w:val="0070C0"/>
          <w:szCs w:val="21"/>
        </w:rPr>
        <w:t>,</w:t>
      </w:r>
      <w:r w:rsidR="00D879D0" w:rsidRPr="00D879D0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D879D0">
        <w:rPr>
          <w:rFonts w:ascii="宋体" w:eastAsia="宋体" w:hAnsi="宋体" w:cs="宋体"/>
          <w:b/>
          <w:color w:val="0070C0"/>
          <w:szCs w:val="21"/>
        </w:rPr>
        <w:t>Limei Zhu</w:t>
      </w:r>
      <w:r w:rsidR="00D879D0" w:rsidRPr="00D879D0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A13FB5" w:rsidRPr="00D879D0" w:rsidRDefault="00D879D0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D879D0">
        <w:rPr>
          <w:rFonts w:ascii="宋体" w:eastAsia="宋体" w:hAnsi="宋体" w:cs="宋体"/>
          <w:b/>
          <w:color w:val="0070C0"/>
          <w:szCs w:val="21"/>
        </w:rPr>
        <w:t xml:space="preserve">* Corresponding authors. E-mail addresses: Liyan_jscdc@126.com (Y. Li), </w:t>
      </w:r>
      <w:r w:rsidRPr="00D879D0">
        <w:rPr>
          <w:rFonts w:ascii="宋体" w:eastAsia="宋体" w:hAnsi="宋体" w:cs="宋体"/>
          <w:b/>
          <w:color w:val="0070C0"/>
          <w:szCs w:val="21"/>
        </w:rPr>
        <w:lastRenderedPageBreak/>
        <w:t>liyan.nju@163.com (L. Zhu)</w:t>
      </w:r>
    </w:p>
    <w:p w:rsidR="00A13FB5" w:rsidRDefault="00A13FB5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(1)Department of Chronic Communicable Disease, Jiangsu Provincial Center for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Disease Control and Prevention, People's Republic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(2)Department of Chronic Communicable Disease, Wuxi Municipal Center for Disease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Control and Prevention, People's Republic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(3)Tuberculosis Control Center, Suzhou Municipal Center for Disease Control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Prevention Tuberculosis Control Center, People's Republic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(4)Department of Chronic Communicable Disease, Nantong Municipal Center for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Disease Control and Prevention, People's Republic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(5)Department of Chronic Communicable Disease, Zhenjiang Municipal Center for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Disease Control and Prevention, People's Republic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(6)Department of Chronic Communicable Disease, Changzhou Municipal Center for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Disease Control and Prevention, People's Republic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(7)Department of Chronic Communicable Disease, Yangzhou Municipal Center for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Disease Control and Prevention, People's Republic of China.</w:t>
      </w:r>
    </w:p>
    <w:p w:rsidR="004A28D7" w:rsidRPr="00F4786A" w:rsidRDefault="004A28D7" w:rsidP="004A28D7">
      <w:pPr>
        <w:rPr>
          <w:rFonts w:ascii="宋体" w:eastAsia="宋体" w:hAnsi="宋体" w:cs="宋体"/>
          <w:b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BACKGROUND:</w:t>
      </w:r>
      <w:r w:rsidRPr="004A28D7">
        <w:rPr>
          <w:rFonts w:ascii="宋体" w:eastAsia="宋体" w:hAnsi="宋体" w:cs="宋体"/>
          <w:szCs w:val="21"/>
        </w:rPr>
        <w:t xml:space="preserve"> Hospital-acquired Tuberculosis (TB) infections among healthcare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workers (HCWs) and patients present a significant challenge due to the increased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risk of TB infection within healthcare settings.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METHODS:</w:t>
      </w:r>
      <w:r w:rsidRPr="004A28D7">
        <w:rPr>
          <w:rFonts w:ascii="宋体" w:eastAsia="宋体" w:hAnsi="宋体" w:cs="宋体"/>
          <w:szCs w:val="21"/>
        </w:rPr>
        <w:t xml:space="preserve"> A standardized assessment tool was applied for the evaluation, which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involved direct observation, document review, and interviews with facility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heads. A baseline evaluation of TB infection control (TBIC) measures in TB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outpatient and inpatient departments, as well as laboratories, was completed by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January 2019. Based on the results, a comprehensive intervention package was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implemented, incorporating a three-tiered hierarchy of controls: administrative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control (AC), environmental control (EC), and respiratory protection (RP).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Subsequent monitoring was conducted quarterly, with corrective actions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accordingly. More than two years of follow-up data were collected, with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collaboration of local hospitals, the municipality Centers for Disease Control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Prevention (CDC), and the Jiangsu Provincial CDC, concluding on August 31,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2021.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RESULTS:</w:t>
      </w:r>
      <w:r w:rsidRPr="004A28D7">
        <w:rPr>
          <w:rFonts w:ascii="宋体" w:eastAsia="宋体" w:hAnsi="宋体" w:cs="宋体"/>
          <w:szCs w:val="21"/>
        </w:rPr>
        <w:t xml:space="preserve"> At baseline, the average implementation rates of AC, EC and RP were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57.3 %, 59.2 %, and 66.6 %, respectively. After the intervention, significant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improvements were observed in key infection control measures. A triage process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for cough patients was established, mechanical ventilation systems were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installed, and the use of masks was improved. In addition, ultraviolet (UV)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upper-room ultraviolet germicidal irradiation (UVGI) systems were installed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where required. As a result, the average implementation rates of AC, EC and RP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significantly increased to 86.3 %, 87.4 %, and 98</w:t>
      </w:r>
      <w:r w:rsidR="00F4786A">
        <w:rPr>
          <w:rFonts w:ascii="宋体" w:eastAsia="宋体" w:hAnsi="宋体" w:cs="宋体"/>
          <w:szCs w:val="21"/>
        </w:rPr>
        <w:t xml:space="preserve">.4 % (P &lt; 0.05), respectively. </w:t>
      </w:r>
      <w:r w:rsidRPr="004A28D7">
        <w:rPr>
          <w:rFonts w:ascii="宋体" w:eastAsia="宋体" w:hAnsi="宋体" w:cs="宋体"/>
          <w:szCs w:val="21"/>
        </w:rPr>
        <w:t>However, at the study's conclusion, Suzhou Fift</w:t>
      </w:r>
      <w:r w:rsidR="00F4786A">
        <w:rPr>
          <w:rFonts w:ascii="宋体" w:eastAsia="宋体" w:hAnsi="宋体" w:cs="宋体"/>
          <w:szCs w:val="21"/>
        </w:rPr>
        <w:t xml:space="preserve">h People's Hospital reported a </w:t>
      </w:r>
      <w:r w:rsidRPr="004A28D7">
        <w:rPr>
          <w:rFonts w:ascii="宋体" w:eastAsia="宋体" w:hAnsi="宋体" w:cs="宋体"/>
          <w:szCs w:val="21"/>
        </w:rPr>
        <w:t>lower AC implementation rate of 70.7 %, while Cha</w:t>
      </w:r>
      <w:r w:rsidR="00F4786A">
        <w:rPr>
          <w:rFonts w:ascii="宋体" w:eastAsia="宋体" w:hAnsi="宋体" w:cs="宋体"/>
          <w:szCs w:val="21"/>
        </w:rPr>
        <w:t xml:space="preserve">ngzhou Third People's Hospital </w:t>
      </w:r>
      <w:r w:rsidRPr="004A28D7">
        <w:rPr>
          <w:rFonts w:ascii="宋体" w:eastAsia="宋体" w:hAnsi="宋体" w:cs="宋体"/>
          <w:szCs w:val="21"/>
        </w:rPr>
        <w:t>had an EC implementation rate of 68.1 %. Thes</w:t>
      </w:r>
      <w:r w:rsidR="00F4786A">
        <w:rPr>
          <w:rFonts w:ascii="宋体" w:eastAsia="宋体" w:hAnsi="宋体" w:cs="宋体"/>
          <w:szCs w:val="21"/>
        </w:rPr>
        <w:t xml:space="preserve">e discrepancies were </w:t>
      </w:r>
      <w:r w:rsidR="00F4786A">
        <w:rPr>
          <w:rFonts w:ascii="宋体" w:eastAsia="宋体" w:hAnsi="宋体" w:cs="宋体"/>
          <w:szCs w:val="21"/>
        </w:rPr>
        <w:lastRenderedPageBreak/>
        <w:t xml:space="preserve">primarily </w:t>
      </w:r>
      <w:r w:rsidRPr="004A28D7">
        <w:rPr>
          <w:rFonts w:ascii="宋体" w:eastAsia="宋体" w:hAnsi="宋体" w:cs="宋体"/>
          <w:szCs w:val="21"/>
        </w:rPr>
        <w:t>attributed to suboptimal architectural designs th</w:t>
      </w:r>
      <w:r w:rsidR="00F4786A">
        <w:rPr>
          <w:rFonts w:ascii="宋体" w:eastAsia="宋体" w:hAnsi="宋体" w:cs="宋体"/>
          <w:szCs w:val="21"/>
        </w:rPr>
        <w:t xml:space="preserve">at hindered proper ventilation </w:t>
      </w:r>
      <w:r w:rsidRPr="004A28D7">
        <w:rPr>
          <w:rFonts w:ascii="宋体" w:eastAsia="宋体" w:hAnsi="宋体" w:cs="宋体"/>
          <w:szCs w:val="21"/>
        </w:rPr>
        <w:t>in the wards.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CONCLUSIONS:</w:t>
      </w:r>
      <w:r w:rsidRPr="004A28D7">
        <w:rPr>
          <w:rFonts w:ascii="宋体" w:eastAsia="宋体" w:hAnsi="宋体" w:cs="宋体"/>
          <w:szCs w:val="21"/>
        </w:rPr>
        <w:t xml:space="preserve"> This study demonstrates that designated hospitals still face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persistent gaps in tuberculosis infection control (TBIC). However, over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course of one and a half years of targeted and standardized interventions,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substantial improvements in TBIC practices were achieved across most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participating institutions. Despite the suboptimal availability of dedicated TB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wards, strengthening TBIC measures remains crucial to reducing TB transmission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among healthcare workers and non-TB patients. This approach is both practical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scalable, particularly in high-burden TB settings. Nevertheless,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long-term efficacy and sustainability of these TBIC practices warrant ongoing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evaluation.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 w:hint="eastAsia"/>
          <w:szCs w:val="21"/>
        </w:rPr>
        <w:t>©</w:t>
      </w:r>
      <w:r w:rsidRPr="004A28D7">
        <w:rPr>
          <w:rFonts w:ascii="宋体" w:eastAsia="宋体" w:hAnsi="宋体" w:cs="宋体"/>
          <w:szCs w:val="21"/>
        </w:rPr>
        <w:t xml:space="preserve"> 2025 The Authors. Published by Elsevier Ltd.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10.1016/j.jctube.2025.100555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PMC12340389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40809299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F4786A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18</w:t>
      </w:r>
      <w:r w:rsidR="004A28D7" w:rsidRPr="00F4786A">
        <w:rPr>
          <w:rFonts w:ascii="宋体" w:eastAsia="宋体" w:hAnsi="宋体" w:cs="宋体"/>
          <w:b/>
          <w:color w:val="FF0000"/>
          <w:szCs w:val="21"/>
        </w:rPr>
        <w:t xml:space="preserve">. Front Immunol. 2025 Jul 30;16:1570992. doi: 10.3389/fimmu.2025.1570992. </w:t>
      </w: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Experimental validation of cuproptosis-associated molecular signatures and their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immunological implications in pulmonary tuberculosis.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Liu X(1)(2), Ma Q(1), Li Z(3), Xue Y(1), Mi J(1), Li Y(3), Bai C(3), Guo D(3),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Liu Y(1), Liang Y(#)(1), Liang J(#)(3), Wu X(#)(1).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D22F98" w:rsidRPr="00583336" w:rsidRDefault="00D22F98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583336">
        <w:rPr>
          <w:rFonts w:ascii="宋体" w:eastAsia="宋体" w:hAnsi="宋体" w:cs="宋体"/>
          <w:b/>
          <w:color w:val="0070C0"/>
          <w:szCs w:val="21"/>
        </w:rPr>
        <w:t>Xiaofang Liu,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Qianqian Ma,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Zhiming Li,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Yong Xue,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Jie Mi,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Yuxi Li,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Chunfeng Bai,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Donglin Guo,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Yinping Liu,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Yan Liang</w:t>
      </w:r>
      <w:r w:rsidR="00583336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583336">
        <w:rPr>
          <w:rFonts w:ascii="宋体" w:eastAsia="宋体" w:hAnsi="宋体" w:cs="宋体"/>
          <w:b/>
          <w:color w:val="0070C0"/>
          <w:szCs w:val="21"/>
        </w:rPr>
        <w:t>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Jianqin Liang</w:t>
      </w:r>
      <w:r w:rsidR="00583336" w:rsidRPr="00583336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583336">
        <w:rPr>
          <w:rFonts w:ascii="宋体" w:eastAsia="宋体" w:hAnsi="宋体" w:cs="宋体"/>
          <w:b/>
          <w:color w:val="0070C0"/>
          <w:szCs w:val="21"/>
        </w:rPr>
        <w:t>,</w:t>
      </w:r>
      <w:r w:rsidR="00583336" w:rsidRPr="00583336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583336">
        <w:rPr>
          <w:rFonts w:ascii="宋体" w:eastAsia="宋体" w:hAnsi="宋体" w:cs="宋体"/>
          <w:b/>
          <w:color w:val="0070C0"/>
          <w:szCs w:val="21"/>
        </w:rPr>
        <w:t>Xueqiong Wu</w:t>
      </w:r>
      <w:r w:rsidR="00583336" w:rsidRPr="00583336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D22F98" w:rsidRPr="00583336" w:rsidRDefault="00583336" w:rsidP="00583336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583336">
        <w:rPr>
          <w:rFonts w:ascii="宋体" w:eastAsia="宋体" w:hAnsi="宋体" w:cs="宋体"/>
          <w:b/>
          <w:color w:val="0070C0"/>
          <w:szCs w:val="21"/>
        </w:rPr>
        <w:t>*CORRESPONDENCE Xueqiong Wu</w:t>
      </w:r>
      <w:r w:rsidRPr="00583336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83336">
        <w:rPr>
          <w:rFonts w:ascii="宋体" w:eastAsia="宋体" w:hAnsi="宋体" w:cs="宋体"/>
          <w:b/>
          <w:color w:val="0070C0"/>
          <w:szCs w:val="21"/>
        </w:rPr>
        <w:t xml:space="preserve"> xueqiongwu@139.com </w:t>
      </w:r>
      <w:r w:rsidRPr="00583336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583336">
        <w:rPr>
          <w:rFonts w:ascii="宋体" w:eastAsia="宋体" w:hAnsi="宋体" w:cs="宋体"/>
          <w:b/>
          <w:color w:val="0070C0"/>
          <w:szCs w:val="21"/>
        </w:rPr>
        <w:t>Jianqin Liang</w:t>
      </w:r>
      <w:r w:rsidRPr="00583336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583336">
        <w:rPr>
          <w:rFonts w:ascii="宋体" w:eastAsia="宋体" w:hAnsi="宋体" w:cs="宋体"/>
          <w:b/>
          <w:color w:val="0070C0"/>
          <w:szCs w:val="21"/>
        </w:rPr>
        <w:t xml:space="preserve"> ljqbj309@163.com </w:t>
      </w:r>
      <w:r w:rsidRPr="00583336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583336">
        <w:rPr>
          <w:rFonts w:ascii="宋体" w:eastAsia="宋体" w:hAnsi="宋体" w:cs="宋体"/>
          <w:b/>
          <w:color w:val="0070C0"/>
          <w:szCs w:val="21"/>
        </w:rPr>
        <w:t>Yan Liang</w:t>
      </w:r>
      <w:r w:rsidRPr="00583336">
        <w:rPr>
          <w:rFonts w:ascii="宋体" w:eastAsia="宋体" w:hAnsi="宋体" w:cs="宋体" w:hint="eastAsia"/>
          <w:b/>
          <w:color w:val="0070C0"/>
          <w:szCs w:val="21"/>
        </w:rPr>
        <w:t>*，</w:t>
      </w:r>
      <w:r w:rsidRPr="00583336">
        <w:rPr>
          <w:rFonts w:ascii="宋体" w:eastAsia="宋体" w:hAnsi="宋体" w:cs="宋体"/>
          <w:b/>
          <w:color w:val="0070C0"/>
          <w:szCs w:val="21"/>
        </w:rPr>
        <w:t xml:space="preserve"> amy5919@sina.com</w:t>
      </w:r>
    </w:p>
    <w:p w:rsidR="00D22F98" w:rsidRDefault="00D22F98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(1)Beijing Key Laboratory of New Techniques of Tuberculosis Diagnosis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Treatment, Institute of Tuberculosis Research, Senior Department of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Tuberculosis, the Eighth Medical Center of People's Liberation Army (PLA)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General Hospital, Beijing,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(2)People's Liberation Army (PLA) General Hospital, Beijing,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(3)Senior Department of Tuberculosis, The Eighth Medical Center of People's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Liberation Army (PLA) General Hospital, Beijing,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(#)Contributed equally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 xml:space="preserve">BACKGROUND: </w:t>
      </w:r>
      <w:r w:rsidRPr="004A28D7">
        <w:rPr>
          <w:rFonts w:ascii="宋体" w:eastAsia="宋体" w:hAnsi="宋体" w:cs="宋体"/>
          <w:szCs w:val="21"/>
        </w:rPr>
        <w:t xml:space="preserve">The pathogenic mechanism underlying Mycobacterium tuberculosis (MTB)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lastRenderedPageBreak/>
        <w:t xml:space="preserve">remains elusive, posing challenges to its diagnosis and treatment. Cuproptosis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is a newly identified mechanism of cell death. This study explores the role of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cuproptosis-related genes (CRGs) in pulmonary tuberculosis (PTB) to uncover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potential diagnostic biomarkers and therapeutic targets.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METHODS:</w:t>
      </w:r>
      <w:r w:rsidRPr="004A28D7">
        <w:rPr>
          <w:rFonts w:ascii="宋体" w:eastAsia="宋体" w:hAnsi="宋体" w:cs="宋体"/>
          <w:szCs w:val="21"/>
        </w:rPr>
        <w:t xml:space="preserve"> Differentially expressed gene (DEG) analysis and weighted gene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co-expression network analysis (WGCNA) were carried out using the GSE83456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dataset. PTB-associated DEGs were intersected with CRGs to identify PTB-related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CRGs. Subsequent analyses included functional enrichment, gene interaction,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protein-protein interaction (PPI) network construction. Hub CRGs were screened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out via least absolute shrinkage and selection operator (LASSO) regression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random forest (RF) algorithms. Diagnostic models were subsequently constructed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validated. The associations of immune cell infiltration and pathway with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identified hub genes were evaluated through single-sample gene set enrichment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analysis (ssGSEA) and CIBERSORT. Hub gene expressions were validated in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GSE42834 and GSE89403 datasets, as well as by RT-qPCR and Western blot (WB) in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PTB and extrapulmonary tuberculosis (EPTB) patients. The GSE89403 dataset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gene expression profiling were leveraged to analyze the differential expression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of hub genes and their dynamic changes during treatment.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RESULTS</w:t>
      </w:r>
      <w:r w:rsidRPr="004A28D7">
        <w:rPr>
          <w:rFonts w:ascii="宋体" w:eastAsia="宋体" w:hAnsi="宋体" w:cs="宋体"/>
          <w:szCs w:val="21"/>
        </w:rPr>
        <w:t xml:space="preserve">: Seven PTB-related CRGs were significantly upregulated, were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significantly upregulated, among which ASPHD2, GK, and GCH1 were identified as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hub genes. These genes exhibited high expression levels in patients with PTB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EPTB, with marked reductions observed following treatment. Notable alterations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 immune cell infiltration and immune function in PTB patients were closely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related to these hub genes, suggesting activation of innate immune responses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suppression of adaptive immune function.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 xml:space="preserve">CONCLUSION: </w:t>
      </w:r>
      <w:r w:rsidRPr="004A28D7">
        <w:rPr>
          <w:rFonts w:ascii="宋体" w:eastAsia="宋体" w:hAnsi="宋体" w:cs="宋体"/>
          <w:szCs w:val="21"/>
        </w:rPr>
        <w:t xml:space="preserve">The cuproptosis hub genes ASPHD2, GK, and GCH1 influence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pathogenesis of PTB, and possibly serve as novel diagnostic biomarkers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therapeutic targets.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Copyright © 2025 Liu, Ma, Li, Xue, Mi, Li, Bai, Guo, Liu, Liang, Liang and Wu.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10.3389/fimmu.2025.1570992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PMC12343668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40808944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F4786A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19</w:t>
      </w:r>
      <w:r w:rsidR="004A28D7" w:rsidRPr="00F4786A">
        <w:rPr>
          <w:rFonts w:ascii="宋体" w:eastAsia="宋体" w:hAnsi="宋体" w:cs="宋体"/>
          <w:b/>
          <w:color w:val="FF0000"/>
          <w:szCs w:val="21"/>
        </w:rPr>
        <w:t xml:space="preserve">. IDCases. 2025 Jul 27;41:e02335. doi: 10.1016/j.idcr.2025.e02335. eCollection </w:t>
      </w: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2025.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An elderly couple suffers from tuberculosis of the reproductive system.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Liu X(1), Mei H(1), Huang B(1), Zhang L(1), Li Y(1).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5F7486" w:rsidRPr="003A45C7" w:rsidRDefault="005F7486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3A45C7">
        <w:rPr>
          <w:rFonts w:ascii="宋体" w:eastAsia="宋体" w:hAnsi="宋体" w:cs="宋体"/>
          <w:b/>
          <w:color w:val="0070C0"/>
          <w:szCs w:val="21"/>
        </w:rPr>
        <w:t>Xiaoning Liu, Heng Mei, Bangmin Huang, Liangzhu Zhang, Ye Li</w:t>
      </w:r>
      <w:r w:rsidR="003A45C7" w:rsidRPr="003A45C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5F7486" w:rsidRPr="003A45C7" w:rsidRDefault="003A45C7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3A45C7">
        <w:rPr>
          <w:rFonts w:ascii="宋体" w:eastAsia="宋体" w:hAnsi="宋体" w:cs="宋体"/>
          <w:b/>
          <w:color w:val="0070C0"/>
          <w:szCs w:val="21"/>
        </w:rPr>
        <w:t>* Correspondence to: E-mail address: ahsxkyyly@sina.com (Y. Li).</w:t>
      </w:r>
    </w:p>
    <w:p w:rsidR="005F7486" w:rsidRDefault="005F7486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(1)Department of Tuberculosis, Anhui Chest Hospital, Hefei, Anhui Province,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 xml:space="preserve">INTRODUCTION: </w:t>
      </w:r>
      <w:r w:rsidRPr="004A28D7">
        <w:rPr>
          <w:rFonts w:ascii="宋体" w:eastAsia="宋体" w:hAnsi="宋体" w:cs="宋体"/>
          <w:szCs w:val="21"/>
        </w:rPr>
        <w:t xml:space="preserve">Genitourinary tuberculosis is often secondary to tuberculosis in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other parts of the body, and transmits through blood, direct spread,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lymphatic pathway. Female primary infection through sexual intercourse with an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active reproductive tuberculosis spouse in an upward transmission way is rare.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CASE REPORT:</w:t>
      </w:r>
      <w:r w:rsidRPr="004A28D7">
        <w:rPr>
          <w:rFonts w:ascii="宋体" w:eastAsia="宋体" w:hAnsi="宋体" w:cs="宋体"/>
          <w:szCs w:val="21"/>
        </w:rPr>
        <w:t xml:space="preserve"> There is an elderly couple with testicular tuberculosis in the male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endometrial tuberculosis in the female. The onset of male patients precedes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female patients, and there is no protected sexual intercourse. The possibility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of direct sexual transmission and primary infection of genitourinary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tuberculosis is considered.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F4786A">
        <w:rPr>
          <w:rFonts w:ascii="宋体" w:eastAsia="宋体" w:hAnsi="宋体" w:cs="宋体"/>
          <w:b/>
          <w:szCs w:val="21"/>
        </w:rPr>
        <w:t>CONCLUSIONS:</w:t>
      </w:r>
      <w:r w:rsidRPr="004A28D7">
        <w:rPr>
          <w:rFonts w:ascii="宋体" w:eastAsia="宋体" w:hAnsi="宋体" w:cs="宋体"/>
          <w:szCs w:val="21"/>
        </w:rPr>
        <w:t xml:space="preserve"> Our findings raise awareness of the transmission route of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reproductive system tuberculosis, attach importance to prevention and reduce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damage, which is of great significance to reducing infertility and the resulting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family problems.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 w:hint="eastAsia"/>
          <w:szCs w:val="21"/>
        </w:rPr>
        <w:t>©</w:t>
      </w:r>
      <w:r w:rsidRPr="004A28D7">
        <w:rPr>
          <w:rFonts w:ascii="宋体" w:eastAsia="宋体" w:hAnsi="宋体" w:cs="宋体"/>
          <w:szCs w:val="21"/>
        </w:rPr>
        <w:t xml:space="preserve"> 2025 The Authors. Published by Elsevier Ltd.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10.1016/j.idcr.2025.e02335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PMC12340384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40799686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F4786A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20</w:t>
      </w:r>
      <w:r w:rsidR="004A28D7" w:rsidRPr="00F4786A">
        <w:rPr>
          <w:rFonts w:ascii="宋体" w:eastAsia="宋体" w:hAnsi="宋体" w:cs="宋体"/>
          <w:b/>
          <w:color w:val="FF0000"/>
          <w:szCs w:val="21"/>
        </w:rPr>
        <w:t xml:space="preserve">. Genomics Proteomics Bioinformatics. 2025 Aug 5:qzaf065. doi: </w:t>
      </w:r>
    </w:p>
    <w:p w:rsidR="004A28D7" w:rsidRPr="00F4786A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F4786A">
        <w:rPr>
          <w:rFonts w:ascii="宋体" w:eastAsia="宋体" w:hAnsi="宋体" w:cs="宋体"/>
          <w:b/>
          <w:color w:val="FF0000"/>
          <w:szCs w:val="21"/>
        </w:rPr>
        <w:t>10.1093/gpbjnl/qzaf065. Online ahead of print.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Macrophage Response to Avirulent and Virulent Mycobacterium tuberculosis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Anti-TB Effects of Exosome Treatment.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Yang L(1)(2)(3)(4), Lyu L(5)(6), Li C(1)(2), Zhang X(1)(2)(3), Ju Y(1)(2)(3),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Zhang J(1)(2)(7), Liu J(1)(2)(3), Yue L(1)(2)(3), Ding N(1)(2)(7), Zhang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X(1)(2)(3), Lu D(1)(2)(3), Yang T(1)(2)(3), Wang P(1)(2)(3), Wang J(1)(2)(3),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Wang X(1)(2), Xu S(8), Sheng Y(9), Jiang C(9), Wang J(10), Hu X(10), Bahetibieke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T(10), Zhang Z(6), Chen F(1)(2)(3)(10)(11)(12).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4B54D0" w:rsidRPr="00873207" w:rsidRDefault="00A07101" w:rsidP="004B54D0">
      <w:pPr>
        <w:rPr>
          <w:rFonts w:ascii="宋体" w:eastAsia="宋体" w:hAnsi="宋体" w:cs="宋体"/>
          <w:b/>
          <w:color w:val="0070C0"/>
          <w:szCs w:val="21"/>
        </w:rPr>
      </w:pPr>
      <w:hyperlink r:id="rId10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Li Yang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1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Lingna Lyu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2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Cuidan Li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3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Xiuli Zhang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4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Yingjiao Ju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 xml:space="preserve">, </w:t>
      </w:r>
      <w:hyperlink r:id="rId15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Ju Zhang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6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Jie Liu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7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Liya Yue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8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Nan Ding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19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Xiangli Zhang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0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Dandan Lu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1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Tingting Yang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2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Peihan Wang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3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Jie Wang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4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Xiaotong Wang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5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Sihong Xu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6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Yongjie Sheng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7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Chunlai Jiang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8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Jing Wang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29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Xin Hu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30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Tuohetaerbaike· Bahetibieke</w:t>
        </w:r>
      </w:hyperlink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31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Zongde Zhang</w:t>
        </w:r>
      </w:hyperlink>
      <w:r w:rsidR="00873207" w:rsidRPr="0087320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="004B54D0" w:rsidRPr="00873207">
        <w:rPr>
          <w:rFonts w:ascii="宋体" w:eastAsia="宋体" w:hAnsi="宋体" w:cs="宋体"/>
          <w:b/>
          <w:color w:val="0070C0"/>
          <w:szCs w:val="21"/>
        </w:rPr>
        <w:t>, </w:t>
      </w:r>
      <w:hyperlink r:id="rId32" w:history="1">
        <w:r w:rsidR="004B54D0" w:rsidRPr="00873207">
          <w:rPr>
            <w:rFonts w:ascii="宋体" w:eastAsia="宋体" w:hAnsi="宋体" w:cs="宋体"/>
            <w:b/>
            <w:color w:val="0070C0"/>
            <w:szCs w:val="21"/>
          </w:rPr>
          <w:t>Fei Chen</w:t>
        </w:r>
      </w:hyperlink>
      <w:r w:rsidR="00873207" w:rsidRPr="00873207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8C18A1" w:rsidRPr="00873207" w:rsidRDefault="00873207" w:rsidP="00873207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873207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873207">
        <w:rPr>
          <w:rFonts w:ascii="宋体" w:eastAsia="宋体" w:hAnsi="宋体" w:cs="宋体"/>
          <w:b/>
          <w:color w:val="0070C0"/>
          <w:szCs w:val="21"/>
        </w:rPr>
        <w:t xml:space="preserve">Corresponding authors. </w:t>
      </w:r>
      <w:hyperlink r:id="rId33" w:history="1">
        <w:r w:rsidRPr="00873207">
          <w:rPr>
            <w:rStyle w:val="a6"/>
            <w:rFonts w:ascii="宋体" w:eastAsia="宋体" w:hAnsi="宋体" w:cs="宋体"/>
            <w:b/>
            <w:szCs w:val="21"/>
            <w:u w:val="none"/>
          </w:rPr>
          <w:t>Fei Chen</w:t>
        </w:r>
      </w:hyperlink>
      <w:r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873207">
        <w:rPr>
          <w:rFonts w:ascii="宋体" w:eastAsia="宋体" w:hAnsi="宋体" w:cs="宋体"/>
          <w:b/>
          <w:color w:val="0070C0"/>
          <w:szCs w:val="21"/>
        </w:rPr>
        <w:t>E-mail: </w:t>
      </w:r>
      <w:hyperlink r:id="rId34" w:history="1">
        <w:r w:rsidRPr="00873207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chenfei@big.ac.cn</w:t>
        </w:r>
      </w:hyperlink>
      <w:r w:rsidRPr="00873207">
        <w:rPr>
          <w:rFonts w:ascii="宋体" w:eastAsia="宋体" w:hAnsi="宋体" w:cs="宋体"/>
          <w:b/>
          <w:color w:val="0070C0"/>
          <w:szCs w:val="21"/>
        </w:rPr>
        <w:t> (Chen F)</w:t>
      </w:r>
      <w:r>
        <w:rPr>
          <w:rFonts w:ascii="宋体" w:eastAsia="宋体" w:hAnsi="宋体" w:cs="宋体"/>
          <w:b/>
          <w:color w:val="0070C0"/>
          <w:szCs w:val="21"/>
        </w:rPr>
        <w:t xml:space="preserve"> </w:t>
      </w:r>
      <w:r>
        <w:rPr>
          <w:rFonts w:ascii="宋体" w:eastAsia="宋体" w:hAnsi="宋体" w:cs="宋体" w:hint="eastAsia"/>
          <w:b/>
          <w:color w:val="0070C0"/>
          <w:szCs w:val="21"/>
        </w:rPr>
        <w:t>；</w:t>
      </w:r>
      <w:hyperlink r:id="rId35" w:history="1">
        <w:r w:rsidRPr="00C05BCB">
          <w:rPr>
            <w:rStyle w:val="a6"/>
            <w:rFonts w:ascii="宋体" w:eastAsia="宋体" w:hAnsi="宋体" w:cs="宋体"/>
            <w:b/>
            <w:szCs w:val="21"/>
            <w:u w:val="none"/>
          </w:rPr>
          <w:t>Zongde Zhang</w:t>
        </w:r>
      </w:hyperlink>
      <w:r>
        <w:rPr>
          <w:rFonts w:ascii="宋体" w:eastAsia="宋体" w:hAnsi="宋体" w:cs="宋体" w:hint="eastAsia"/>
          <w:b/>
          <w:color w:val="0070C0"/>
          <w:szCs w:val="21"/>
        </w:rPr>
        <w:t>，</w:t>
      </w:r>
      <w:hyperlink r:id="rId36" w:history="1">
        <w:r w:rsidRPr="00873207">
          <w:rPr>
            <w:rStyle w:val="a6"/>
            <w:rFonts w:ascii="宋体" w:eastAsia="宋体" w:hAnsi="宋体" w:cs="宋体"/>
            <w:b/>
            <w:color w:val="0070C0"/>
            <w:szCs w:val="21"/>
            <w:u w:val="none"/>
          </w:rPr>
          <w:t>zzd417@ccmu.edu.cn</w:t>
        </w:r>
      </w:hyperlink>
      <w:r w:rsidRPr="00873207">
        <w:rPr>
          <w:rFonts w:ascii="宋体" w:eastAsia="宋体" w:hAnsi="宋体" w:cs="宋体"/>
          <w:b/>
          <w:color w:val="0070C0"/>
          <w:szCs w:val="21"/>
        </w:rPr>
        <w:t> (Zhang Z).</w:t>
      </w:r>
    </w:p>
    <w:p w:rsidR="008C18A1" w:rsidRDefault="008C18A1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(1)China National Center for Bioinformation, Beijing 100101,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(2)Beijing Institute of Genomics, Chinese Academy of Sciences, Beijing 100101,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(3)University of Chinese Academy of Sciences, Beijing 101408,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(4)Department of Dermatology, Xiangya Hospital, Central South University,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Changsha 410008,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(5)Department of Gastroenterology and Hepatology, Beijing Youan Hospital,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Capital Medical University, Beijing 100069,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(6)Beijing Key Laboratory for Drug Resistant Tuberculosis Research, Beijing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Chest Hospital, Capital Medical University, Beijing Tuberculosis and Thoracic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Tumor Research Institute, Beijing 101149,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(7)Biomedical Innovation Center, Beijing Shijitan Hospital, Capital Medical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University, Beijing 100038,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(8)Division II of In Vitro Diagnostics for Infectious Diseases, Institute for In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Vitro Diagnostics Control, National Institutes for Food and Drug Control,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Beijing 102629,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(9)Key Laboratory for Molecular Enzymology and Engineering of Ministry of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Education, School of Life Sciences, Jilin University, Changchun 130012,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(10)State Key Laboratory of Pathogenesis, Prevention and Treatment of High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Incidence Diseases in Central Asia, Clinical Medicine Institute, The First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Affiliated Hospital of Xinjiang Medical University, Urumqi 830013,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(11)Beijing Key Laboratory of Genome and Precision Medicine Technologies,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Beijing 100101,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(12)Key Laboratory of Viral Pathogenesis &amp; Infection Prevention and Control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(Jinan University), Ministry of Education, Guangzhou 510632,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Tuberculosis (TB) returned as the leading cause of death from a single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infectious agent in 2023. Human-macrophages and their secreted exosomes play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important roles in combating invading Mycobacterium tuberculosis (Mtb). However,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panoramic analysis of the underlying immune mechanism for infected macrophages,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package mechanism and anti-TB effect of Mtb treated exosomes remain understood.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Here we conducted comprehensive analyses of the macrophages infected with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avirulent and virulent Mtb (H37Ra &amp; H37Rv) and their exosomes through omics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phenotypic analyses. The results showed that H37Ra stimulated strong immune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responses and apoptosis in macrophages to eliminate the invading Mtb, while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H37Rv induced severe necrosis and immune escape for survival. Interestingly, our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results suggest that macrophages kill Mtb in an interferon-gamma (IFN-γ)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independent but simulative way, highlighting the central role of IFN signaling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pathway in anti-TB response. Moreover, we observed selective transport of host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Mtb RNAs from macrophages to exosomes. Notably, H37Ra-treated exosomes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displayed a higher anti-TB effect than H37Rv-treated exosomes due to some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enriched pro-inflammation and immune escape related Mtb proteins in these two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lastRenderedPageBreak/>
        <w:t xml:space="preserve">exosomes, respectively. Conclusively, our findings shed new light on the immune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mechanism of macrophages in response to Mtb infection, offering a new TB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treatment strategy and promising vaccine candidates.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 w:hint="eastAsia"/>
          <w:szCs w:val="21"/>
        </w:rPr>
        <w:t>©</w:t>
      </w:r>
      <w:r w:rsidRPr="004A28D7">
        <w:rPr>
          <w:rFonts w:ascii="宋体" w:eastAsia="宋体" w:hAnsi="宋体" w:cs="宋体"/>
          <w:szCs w:val="21"/>
        </w:rPr>
        <w:t xml:space="preserve"> The Author(s) 2025. Published by Oxford University Press and Science Press 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behalf of the Beijing Institute of Genomics, Chinese Academy of Sciences / China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National Center for Bioinformation and Genetics Society of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10.1093/gpbjnl/qzaf065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40794594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C25CB4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21</w:t>
      </w:r>
      <w:r w:rsidR="004A28D7" w:rsidRPr="00C25CB4">
        <w:rPr>
          <w:rFonts w:ascii="宋体" w:eastAsia="宋体" w:hAnsi="宋体" w:cs="宋体"/>
          <w:b/>
          <w:color w:val="FF0000"/>
          <w:szCs w:val="21"/>
        </w:rPr>
        <w:t xml:space="preserve">. Front Immunol. 2025 Jul 25;16:1624090. doi: 10.3389/fimmu.2025.1624090. </w:t>
      </w:r>
    </w:p>
    <w:p w:rsidR="004A28D7" w:rsidRPr="00C25CB4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C25CB4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Global, regional, and national burden of tuberculosis due to smoking, 1990-2021: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analysis for the Global Burden of Disease study.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Zhao G(#)(1), Wu Y(#)(2), Song C(1), Sun Y(1), Zang S(1), Tian F(1), Gao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Z(1)(3), Zhang C(1)(4), Wang X(1).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DC73ED" w:rsidRPr="00182BAD" w:rsidRDefault="00DC73ED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182BAD">
        <w:rPr>
          <w:rFonts w:ascii="宋体" w:eastAsia="宋体" w:hAnsi="宋体" w:cs="宋体"/>
          <w:b/>
          <w:color w:val="0070C0"/>
          <w:szCs w:val="21"/>
        </w:rPr>
        <w:t>Guizeng Zhao,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Yating Wu,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Chen Song,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Yazhou Sun,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Shuzhi Zang,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Feng Tian,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Zhitao Gao</w:t>
      </w:r>
      <w:r w:rsidR="00182BA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82BAD">
        <w:rPr>
          <w:rFonts w:ascii="宋体" w:eastAsia="宋体" w:hAnsi="宋体" w:cs="宋体"/>
          <w:b/>
          <w:color w:val="0070C0"/>
          <w:szCs w:val="21"/>
        </w:rPr>
        <w:t>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Chenguang Zhang</w:t>
      </w:r>
      <w:r w:rsidR="00182BAD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82BAD">
        <w:rPr>
          <w:rFonts w:ascii="宋体" w:eastAsia="宋体" w:hAnsi="宋体" w:cs="宋体"/>
          <w:b/>
          <w:color w:val="0070C0"/>
          <w:szCs w:val="21"/>
        </w:rPr>
        <w:t>,</w:t>
      </w:r>
      <w:r w:rsidR="00182BAD" w:rsidRPr="00182BAD">
        <w:rPr>
          <w:rFonts w:ascii="宋体" w:eastAsia="宋体" w:hAnsi="宋体" w:cs="宋体"/>
          <w:b/>
          <w:color w:val="0070C0"/>
          <w:szCs w:val="21"/>
        </w:rPr>
        <w:t xml:space="preserve"> </w:t>
      </w:r>
      <w:r w:rsidRPr="00182BAD">
        <w:rPr>
          <w:rFonts w:ascii="宋体" w:eastAsia="宋体" w:hAnsi="宋体" w:cs="宋体"/>
          <w:b/>
          <w:color w:val="0070C0"/>
          <w:szCs w:val="21"/>
        </w:rPr>
        <w:t>Xia Wang</w:t>
      </w:r>
      <w:r w:rsidR="00182BAD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DC73ED" w:rsidRPr="00182BAD" w:rsidRDefault="00182BAD" w:rsidP="00182BAD">
      <w:pPr>
        <w:jc w:val="left"/>
        <w:rPr>
          <w:rFonts w:ascii="宋体" w:eastAsia="宋体" w:hAnsi="宋体" w:cs="宋体"/>
          <w:b/>
          <w:color w:val="0070C0"/>
          <w:szCs w:val="21"/>
        </w:rPr>
      </w:pPr>
      <w:r w:rsidRPr="00182BAD">
        <w:rPr>
          <w:rFonts w:ascii="宋体" w:eastAsia="宋体" w:hAnsi="宋体" w:cs="宋体"/>
          <w:b/>
          <w:color w:val="0070C0"/>
          <w:szCs w:val="21"/>
        </w:rPr>
        <w:t>*CORRESPONDENCE Zhitao Gao</w:t>
      </w:r>
      <w:r w:rsidRPr="00182BAD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182BAD">
        <w:rPr>
          <w:rFonts w:ascii="宋体" w:eastAsia="宋体" w:hAnsi="宋体" w:cs="宋体"/>
          <w:b/>
          <w:color w:val="0070C0"/>
          <w:szCs w:val="21"/>
        </w:rPr>
        <w:t xml:space="preserve"> gaozhitao@xxmu.edu.cn </w:t>
      </w:r>
      <w:r w:rsidRPr="00182BAD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182BAD">
        <w:rPr>
          <w:rFonts w:ascii="宋体" w:eastAsia="宋体" w:hAnsi="宋体" w:cs="宋体"/>
          <w:b/>
          <w:color w:val="0070C0"/>
          <w:szCs w:val="21"/>
        </w:rPr>
        <w:t>Chenguang Zhang</w:t>
      </w:r>
      <w:r w:rsidRPr="00182BAD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182BAD">
        <w:rPr>
          <w:rFonts w:ascii="宋体" w:eastAsia="宋体" w:hAnsi="宋体" w:cs="宋体"/>
          <w:b/>
          <w:color w:val="0070C0"/>
          <w:szCs w:val="21"/>
        </w:rPr>
        <w:t xml:space="preserve"> 051085@xxmu.edu.cn </w:t>
      </w:r>
      <w:r w:rsidRPr="00182BAD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182BAD">
        <w:rPr>
          <w:rFonts w:ascii="宋体" w:eastAsia="宋体" w:hAnsi="宋体" w:cs="宋体"/>
          <w:b/>
          <w:color w:val="0070C0"/>
          <w:szCs w:val="21"/>
        </w:rPr>
        <w:t>Xia Wang</w:t>
      </w:r>
      <w:r w:rsidRPr="00182BAD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182BAD">
        <w:rPr>
          <w:rFonts w:ascii="宋体" w:eastAsia="宋体" w:hAnsi="宋体" w:cs="宋体"/>
          <w:b/>
          <w:color w:val="0070C0"/>
          <w:szCs w:val="21"/>
        </w:rPr>
        <w:t xml:space="preserve"> wangxia5519@163.com</w:t>
      </w:r>
    </w:p>
    <w:p w:rsidR="00DC73ED" w:rsidRDefault="00DC73ED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(1)The First Affiliated Hospital of Xinxiang Medical University,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Xinxiang,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(2)The Third Affiliated Hospital of Xinxiang Medical University,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Xinxiang,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(3)School of Medical Technology, Xinxiang Medical University, Xinxiang,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(4)School of Public Health, Xinxiang Medical University, Xinxiang, 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(#)Contributed equally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BACKGROUND:</w:t>
      </w:r>
      <w:r w:rsidRPr="004A28D7">
        <w:rPr>
          <w:rFonts w:ascii="宋体" w:eastAsia="宋体" w:hAnsi="宋体" w:cs="宋体"/>
          <w:szCs w:val="21"/>
        </w:rPr>
        <w:t xml:space="preserve"> Tuberculosis (TB) is an infectious disease caused by Mycobacterium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tuberculosis invading the lungs and other organs, which is a serious threat to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human life and health. Recent studies have shown that smoking is an important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risk factor for the development of TB and advances the progression of TB through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multiple mechanisms that affect the body's immune function.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 xml:space="preserve">METHODS: </w:t>
      </w:r>
      <w:r w:rsidRPr="004A28D7">
        <w:rPr>
          <w:rFonts w:ascii="宋体" w:eastAsia="宋体" w:hAnsi="宋体" w:cs="宋体"/>
          <w:szCs w:val="21"/>
        </w:rPr>
        <w:t xml:space="preserve">A multidimensional analytical approach was taken to gain a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comprehensive understanding of the burden of disease. First, the burden of TB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due to smoking (Deaths, DALYs, YLDs, and YLLs) from 1990-2021 was conducted.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then, differences in the burden of disease in 2021 were explored across gender,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age, SDI regions, GBD regions and countries. In addition, decomposition analysis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lastRenderedPageBreak/>
        <w:t xml:space="preserve">was performed to understand the influencing factors of disease burden. Finally,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ARIMA and ES models were used to predict trends in disease burden from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2022-2050.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RESULTS:</w:t>
      </w:r>
      <w:r w:rsidRPr="004A28D7">
        <w:rPr>
          <w:rFonts w:ascii="宋体" w:eastAsia="宋体" w:hAnsi="宋体" w:cs="宋体"/>
          <w:szCs w:val="21"/>
        </w:rPr>
        <w:t xml:space="preserve"> Globally, the number of cases and ASR of TB due to smoking have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decreased over time. The burden of disease is heaviest in the middle-aged male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population and is much higher than in women. The burden is higher in regions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with lower levels of SDI than in those with higher levels of SDI. Australasia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has the lowest burden, while India is the country with the highest burden.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Projections show a general downward trend in the number of disease burdens from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2022 to 2050, but there is still a need to develop the right strategies to meet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the challenges of disease.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CONCLUSIONS:</w:t>
      </w:r>
      <w:r w:rsidRPr="004A28D7">
        <w:rPr>
          <w:rFonts w:ascii="宋体" w:eastAsia="宋体" w:hAnsi="宋体" w:cs="宋体"/>
          <w:szCs w:val="21"/>
        </w:rPr>
        <w:t xml:space="preserve"> Smoking as an independent risk factor for several chronic diseases,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this study focuses on the burden of TB due to smoking. Although the results show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that the burden situation is decreasing year by year, the state and society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still need to increase the publicity of science, raise the awareness of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disease among the public, and develop public health programs to deal with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disease.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Copyright © 2025 Zhao, Wu, Song, Sun, Zang, Tian, Gao, Zhang and Wang.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10.3389/fimmu.2025.1624090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PMC12331698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40787439 [Indexed for MEDLINE]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C25CB4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22</w:t>
      </w:r>
      <w:r w:rsidR="004A28D7" w:rsidRPr="00C25CB4">
        <w:rPr>
          <w:rFonts w:ascii="宋体" w:eastAsia="宋体" w:hAnsi="宋体" w:cs="宋体"/>
          <w:b/>
          <w:color w:val="FF0000"/>
          <w:szCs w:val="21"/>
        </w:rPr>
        <w:t xml:space="preserve">. Case Rep Nephrol Dial. 2025 Jul 2;15(1):161-169. doi: 10.1159/000547171. </w:t>
      </w:r>
    </w:p>
    <w:p w:rsidR="004A28D7" w:rsidRPr="00C25CB4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C25CB4">
        <w:rPr>
          <w:rFonts w:ascii="宋体" w:eastAsia="宋体" w:hAnsi="宋体" w:cs="宋体"/>
          <w:b/>
          <w:color w:val="FF0000"/>
          <w:szCs w:val="21"/>
        </w:rPr>
        <w:t>eCollection 2025 Jan-Dec.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Efficacy of Belimumab for Active Lupus Nephritis in a Young Asian Man with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Latent Pulmonary Tuberculosis: A Case Report.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Li X(1), Li M(1), Li R(1), Yao Q(1)(2), Sheng J(1).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1713A5" w:rsidRPr="001713A5" w:rsidRDefault="001713A5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1713A5">
        <w:rPr>
          <w:rFonts w:ascii="宋体" w:eastAsia="宋体" w:hAnsi="宋体" w:cs="宋体"/>
          <w:b/>
          <w:color w:val="0070C0"/>
          <w:szCs w:val="21"/>
        </w:rPr>
        <w:t>Xiaojun Li, Meijing Li, Rongkuan Li, Qin Yao</w:t>
      </w:r>
      <w:r w:rsidRPr="001713A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713A5">
        <w:rPr>
          <w:rFonts w:ascii="宋体" w:eastAsia="宋体" w:hAnsi="宋体" w:cs="宋体"/>
          <w:b/>
          <w:color w:val="0070C0"/>
          <w:szCs w:val="21"/>
        </w:rPr>
        <w:t>, Jie Sheng</w:t>
      </w:r>
      <w:r w:rsidRPr="001713A5">
        <w:rPr>
          <w:rFonts w:ascii="宋体" w:eastAsia="宋体" w:hAnsi="宋体" w:cs="宋体" w:hint="eastAsia"/>
          <w:b/>
          <w:color w:val="0070C0"/>
          <w:szCs w:val="21"/>
        </w:rPr>
        <w:t>*</w:t>
      </w:r>
    </w:p>
    <w:p w:rsidR="001713A5" w:rsidRPr="001713A5" w:rsidRDefault="001713A5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1713A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1713A5">
        <w:rPr>
          <w:rFonts w:ascii="宋体" w:eastAsia="宋体" w:hAnsi="宋体" w:cs="宋体"/>
          <w:b/>
          <w:color w:val="0070C0"/>
          <w:szCs w:val="21"/>
        </w:rPr>
        <w:t>Correspondence to: Qin Yao, qin.yao</w:t>
      </w:r>
      <w:r w:rsidRPr="001713A5">
        <w:rPr>
          <w:rFonts w:ascii="宋体" w:eastAsia="宋体" w:hAnsi="宋体" w:cs="宋体" w:hint="eastAsia"/>
          <w:b/>
          <w:color w:val="0070C0"/>
          <w:szCs w:val="21"/>
        </w:rPr>
        <w:t>@</w:t>
      </w:r>
      <w:r w:rsidRPr="001713A5">
        <w:rPr>
          <w:rFonts w:ascii="宋体" w:eastAsia="宋体" w:hAnsi="宋体" w:cs="宋体"/>
          <w:b/>
          <w:color w:val="0070C0"/>
          <w:szCs w:val="21"/>
        </w:rPr>
        <w:t xml:space="preserve">nih.gov </w:t>
      </w:r>
      <w:r w:rsidRPr="001713A5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1713A5">
        <w:rPr>
          <w:rFonts w:ascii="宋体" w:eastAsia="宋体" w:hAnsi="宋体" w:cs="宋体"/>
          <w:b/>
          <w:color w:val="0070C0"/>
          <w:szCs w:val="21"/>
        </w:rPr>
        <w:t>Jie Sheng, shengjie009</w:t>
      </w:r>
      <w:r w:rsidRPr="001713A5">
        <w:rPr>
          <w:rFonts w:ascii="宋体" w:eastAsia="宋体" w:hAnsi="宋体" w:cs="宋体" w:hint="eastAsia"/>
          <w:b/>
          <w:color w:val="0070C0"/>
          <w:szCs w:val="21"/>
        </w:rPr>
        <w:t>@</w:t>
      </w:r>
      <w:r w:rsidRPr="001713A5">
        <w:rPr>
          <w:rFonts w:ascii="宋体" w:eastAsia="宋体" w:hAnsi="宋体" w:cs="宋体"/>
          <w:b/>
          <w:color w:val="0070C0"/>
          <w:szCs w:val="21"/>
        </w:rPr>
        <w:t>126.com</w:t>
      </w:r>
    </w:p>
    <w:p w:rsidR="001713A5" w:rsidRPr="001713A5" w:rsidRDefault="001713A5" w:rsidP="004A28D7">
      <w:pPr>
        <w:rPr>
          <w:rFonts w:ascii="宋体" w:eastAsia="宋体" w:hAnsi="宋体" w:cs="宋体"/>
          <w:b/>
          <w:color w:val="0070C0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(1)The Second Affiliated Hospital of Dalian Medical University, Dalian,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(2)Laboratory of Clinical Investigation, National Institute on Aging, National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Institutes of Health, Baltimore, MD, USA.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 xml:space="preserve">INTRODUCTION: </w:t>
      </w:r>
      <w:r w:rsidRPr="004A28D7">
        <w:rPr>
          <w:rFonts w:ascii="宋体" w:eastAsia="宋体" w:hAnsi="宋体" w:cs="宋体"/>
          <w:szCs w:val="21"/>
        </w:rPr>
        <w:t xml:space="preserve">Managing active lupus nephritis (LN) in the presence of latent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tuberculosis (TB) presents a significant treatment challenge. Traditional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treatment with glucocorticoids combined with mycophenolic acid carries a high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risk of triggering pulmonary TB infection in LN patients. In this report, we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lastRenderedPageBreak/>
        <w:t xml:space="preserve">discuss a novel approach using belimumab in combination with rapidly tapering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corticosteroids to treat a patient with active class IV and V LN and latent TB.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CASE PRESENTATION:</w:t>
      </w:r>
      <w:r w:rsidRPr="004A28D7">
        <w:rPr>
          <w:rFonts w:ascii="宋体" w:eastAsia="宋体" w:hAnsi="宋体" w:cs="宋体"/>
          <w:szCs w:val="21"/>
        </w:rPr>
        <w:t xml:space="preserve"> A 24-year-old Chinese male was diagnosed with active class IV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and V LN and latent TB. He underwent induction therapy with a combination of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belimumab, rapidly tapering methylprednisolone and mycophenolate mofetil. After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18 months of belimumab therapy, the patient's blood albumin levels and kidney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function normalized, with 24-h urinary protein levels stabilizing between 500 mg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and 725 mg. Notably, there was no recurrence of TB.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CONCLUSION: T</w:t>
      </w:r>
      <w:r w:rsidRPr="004A28D7">
        <w:rPr>
          <w:rFonts w:ascii="宋体" w:eastAsia="宋体" w:hAnsi="宋体" w:cs="宋体"/>
          <w:szCs w:val="21"/>
        </w:rPr>
        <w:t xml:space="preserve">his case demonstrates that the combination of belimumab and rapid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corticosteroid tapering effectively reduced the duration of high-dose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glucocorticoid therapy, highlighting the efficacy and safety of belimumab in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managing LN with latent TB.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 w:hint="eastAsia"/>
          <w:szCs w:val="21"/>
        </w:rPr>
        <w:t>©</w:t>
      </w:r>
      <w:r w:rsidRPr="004A28D7">
        <w:rPr>
          <w:rFonts w:ascii="宋体" w:eastAsia="宋体" w:hAnsi="宋体" w:cs="宋体"/>
          <w:szCs w:val="21"/>
        </w:rPr>
        <w:t xml:space="preserve"> 2025 The Author(s). Published by S. Karger AG, Basel.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10.1159/000547171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PMC12334148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40785800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C25CB4" w:rsidRDefault="00CA0606" w:rsidP="004A28D7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23</w:t>
      </w:r>
      <w:r w:rsidR="004A28D7" w:rsidRPr="00C25CB4">
        <w:rPr>
          <w:rFonts w:ascii="宋体" w:eastAsia="宋体" w:hAnsi="宋体" w:cs="宋体"/>
          <w:b/>
          <w:color w:val="FF0000"/>
          <w:szCs w:val="21"/>
        </w:rPr>
        <w:t xml:space="preserve">. Front Med (Lausanne). 2025 Jul 24;12:1626519. doi: 10.3389/fmed.2025.1626519. </w:t>
      </w:r>
    </w:p>
    <w:p w:rsidR="004A28D7" w:rsidRPr="00C25CB4" w:rsidRDefault="004A28D7" w:rsidP="004A28D7">
      <w:pPr>
        <w:rPr>
          <w:rFonts w:ascii="宋体" w:eastAsia="宋体" w:hAnsi="宋体" w:cs="宋体"/>
          <w:b/>
          <w:color w:val="FF0000"/>
          <w:szCs w:val="21"/>
        </w:rPr>
      </w:pPr>
      <w:r w:rsidRPr="00C25CB4">
        <w:rPr>
          <w:rFonts w:ascii="宋体" w:eastAsia="宋体" w:hAnsi="宋体" w:cs="宋体"/>
          <w:b/>
          <w:color w:val="FF0000"/>
          <w:szCs w:val="21"/>
        </w:rPr>
        <w:t>eCollection 2025.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The impact of IGRA positivity in untreated inactive pulmonary tuberculosis 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IVF-ET outcomes in infertile women: an ambispective cohort study.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Gai X(#)(1), Chi H(#)(2), Zeng L(#)(3), Chen L(2), Sheng Z(1), Cao W(4), Zhang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C(5), Qu J(1), Zhang Y(1), Zhang W(1), Zhou Q(1), Liu P(2), Sun Y(1), Li R(2),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Qiao J(2).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</w:p>
    <w:p w:rsidR="00F311B5" w:rsidRPr="00F311B5" w:rsidRDefault="00F311B5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F311B5">
        <w:rPr>
          <w:rFonts w:ascii="宋体" w:eastAsia="宋体" w:hAnsi="宋体" w:cs="宋体"/>
          <w:b/>
          <w:color w:val="0070C0"/>
          <w:szCs w:val="21"/>
        </w:rPr>
        <w:t>Xiaoyan Gai, Hongbin Chi, Lin Zeng, Lixue Chen, Zikang Sheng, Wenli Cao, Chen Zhang, Jingge Qu, Yue Zhang, Weixia Zhang, Qingtao Zhou, Ping Liu, Yongchang Sun</w:t>
      </w:r>
      <w:r w:rsidRPr="00F311B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F311B5">
        <w:rPr>
          <w:rFonts w:ascii="宋体" w:eastAsia="宋体" w:hAnsi="宋体" w:cs="宋体"/>
          <w:b/>
          <w:color w:val="0070C0"/>
          <w:szCs w:val="21"/>
        </w:rPr>
        <w:t>, Rong Li</w:t>
      </w:r>
      <w:r w:rsidRPr="00F311B5">
        <w:rPr>
          <w:rFonts w:ascii="宋体" w:eastAsia="宋体" w:hAnsi="宋体" w:cs="宋体" w:hint="eastAsia"/>
          <w:b/>
          <w:color w:val="0070C0"/>
          <w:szCs w:val="21"/>
        </w:rPr>
        <w:t>*</w:t>
      </w:r>
      <w:r w:rsidRPr="00F311B5">
        <w:rPr>
          <w:rFonts w:ascii="宋体" w:eastAsia="宋体" w:hAnsi="宋体" w:cs="宋体"/>
          <w:b/>
          <w:color w:val="0070C0"/>
          <w:szCs w:val="21"/>
        </w:rPr>
        <w:t>, Jie Qiao</w:t>
      </w:r>
    </w:p>
    <w:p w:rsidR="00F311B5" w:rsidRPr="00F311B5" w:rsidRDefault="00F311B5" w:rsidP="004A28D7">
      <w:pPr>
        <w:rPr>
          <w:rFonts w:ascii="宋体" w:eastAsia="宋体" w:hAnsi="宋体" w:cs="宋体"/>
          <w:b/>
          <w:color w:val="0070C0"/>
          <w:szCs w:val="21"/>
        </w:rPr>
      </w:pPr>
      <w:r w:rsidRPr="00F311B5">
        <w:rPr>
          <w:rFonts w:ascii="宋体" w:eastAsia="宋体" w:hAnsi="宋体" w:cs="宋体"/>
          <w:b/>
          <w:color w:val="0070C0"/>
          <w:szCs w:val="21"/>
        </w:rPr>
        <w:t>*CORRESPONDENCE Yongchang Sun</w:t>
      </w:r>
      <w:r w:rsidRPr="00F311B5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F311B5">
        <w:rPr>
          <w:rFonts w:ascii="宋体" w:eastAsia="宋体" w:hAnsi="宋体" w:cs="宋体"/>
          <w:b/>
          <w:color w:val="0070C0"/>
          <w:szCs w:val="21"/>
        </w:rPr>
        <w:t xml:space="preserve">suny@bjmu.edu.cn </w:t>
      </w:r>
      <w:r w:rsidRPr="00F311B5">
        <w:rPr>
          <w:rFonts w:ascii="宋体" w:eastAsia="宋体" w:hAnsi="宋体" w:cs="宋体" w:hint="eastAsia"/>
          <w:b/>
          <w:color w:val="0070C0"/>
          <w:szCs w:val="21"/>
        </w:rPr>
        <w:t>；</w:t>
      </w:r>
      <w:r w:rsidRPr="00F311B5">
        <w:rPr>
          <w:rFonts w:ascii="宋体" w:eastAsia="宋体" w:hAnsi="宋体" w:cs="宋体"/>
          <w:b/>
          <w:color w:val="0070C0"/>
          <w:szCs w:val="21"/>
        </w:rPr>
        <w:t>Rong Li</w:t>
      </w:r>
      <w:r w:rsidRPr="00F311B5">
        <w:rPr>
          <w:rFonts w:ascii="宋体" w:eastAsia="宋体" w:hAnsi="宋体" w:cs="宋体" w:hint="eastAsia"/>
          <w:b/>
          <w:color w:val="0070C0"/>
          <w:szCs w:val="21"/>
        </w:rPr>
        <w:t>，</w:t>
      </w:r>
      <w:r w:rsidRPr="00F311B5">
        <w:rPr>
          <w:rFonts w:ascii="宋体" w:eastAsia="宋体" w:hAnsi="宋体" w:cs="宋体"/>
          <w:b/>
          <w:color w:val="0070C0"/>
          <w:szCs w:val="21"/>
        </w:rPr>
        <w:t>roseli001@sina.com</w:t>
      </w:r>
    </w:p>
    <w:p w:rsidR="00F311B5" w:rsidRDefault="00F311B5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Author information: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(1)Department of Respiratory and Critical Care Medicine, Peking University Third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Hospital, Beijing,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(2)Center for Reproductive Medicine, Department of Obstetrics and Gynecology,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Peking University Third Hospital, National Clinical Research Center for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Obstetrics and Gynecology, Beijing,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(3)Clinical Epidemiology Research Center, Peking University Third Hospital,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Beijing,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(4)Tuberculosis Department, Beijing Geriatric Hospital, Beijing,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(5)Information Center, Peking University Third Hospital, Beijing, China.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lastRenderedPageBreak/>
        <w:t>(#)Contributed equally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BACKGROUND:</w:t>
      </w:r>
      <w:r w:rsidRPr="004A28D7">
        <w:rPr>
          <w:rFonts w:ascii="宋体" w:eastAsia="宋体" w:hAnsi="宋体" w:cs="宋体"/>
          <w:szCs w:val="21"/>
        </w:rPr>
        <w:t xml:space="preserve"> Tuberculosis can negatively impact both overall health and female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reproductive function. This study investigated the relationship between the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interferon-gamma release assay (IGRA) status and pregnancy outcomes in infertile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women, with untreated "inactive" tuberculosis lesions observed on chest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radiography, who are undergoing in vitro fertilization and embryo transfer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(IVF-ET).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>METHODS:</w:t>
      </w:r>
      <w:r w:rsidRPr="004A28D7">
        <w:rPr>
          <w:rFonts w:ascii="宋体" w:eastAsia="宋体" w:hAnsi="宋体" w:cs="宋体"/>
          <w:szCs w:val="21"/>
        </w:rPr>
        <w:t xml:space="preserve"> This ambispective cohort study, which includes retrospective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(2012-2019) and prospective (2020-2024) cohorts, enrolled infertile women with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untreated inactive tuberculosis lesions visible on chest imaging who are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planning to undergo IVF-ET. All patients underwent IGRA testing. Baseline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characteristics, such as age, body mass index (BMI), infertility factors,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ultrasound follicle count, and hormone levels, were collected. Pregnancy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outcomes, including live birth rates, oocyte retrieval numbers, embryo quality,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clinical pregnancy, miscarriage, and preterm birth rates, were followed and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compared between the IGRA-positive and IGRA-negative groups.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 xml:space="preserve">RESULTS: </w:t>
      </w:r>
      <w:r w:rsidRPr="004A28D7">
        <w:rPr>
          <w:rFonts w:ascii="宋体" w:eastAsia="宋体" w:hAnsi="宋体" w:cs="宋体"/>
          <w:szCs w:val="21"/>
        </w:rPr>
        <w:t xml:space="preserve">Among 836 patients, the IGRA positivity rate was 42.5%. The cumulative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miscarriage rate was higher in the IGRA-positive group than in the IGRA-negative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group (21.5% vs. 15.0%, p</w:t>
      </w:r>
      <w:r w:rsidRPr="004A28D7">
        <w:rPr>
          <w:rFonts w:ascii="Times New Roman" w:eastAsia="宋体" w:hAnsi="Times New Roman" w:cs="Times New Roman"/>
          <w:szCs w:val="21"/>
        </w:rPr>
        <w:t> </w:t>
      </w:r>
      <w:r w:rsidRPr="004A28D7">
        <w:rPr>
          <w:rFonts w:ascii="宋体" w:eastAsia="宋体" w:hAnsi="宋体" w:cs="宋体"/>
          <w:szCs w:val="21"/>
        </w:rPr>
        <w:t>=</w:t>
      </w:r>
      <w:r w:rsidRPr="004A28D7">
        <w:rPr>
          <w:rFonts w:ascii="Times New Roman" w:eastAsia="宋体" w:hAnsi="Times New Roman" w:cs="Times New Roman"/>
          <w:szCs w:val="21"/>
        </w:rPr>
        <w:t> </w:t>
      </w:r>
      <w:r w:rsidRPr="004A28D7">
        <w:rPr>
          <w:rFonts w:ascii="宋体" w:eastAsia="宋体" w:hAnsi="宋体" w:cs="宋体"/>
          <w:szCs w:val="21"/>
        </w:rPr>
        <w:t xml:space="preserve">0.047). No significant differences were found in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clinical pregnancy or live birth rates. Age, BMI, and endometrial thickness were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independent risk factors influencing clinical pregnancy and live birth rates,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while the IGRA status was not.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C25CB4">
        <w:rPr>
          <w:rFonts w:ascii="宋体" w:eastAsia="宋体" w:hAnsi="宋体" w:cs="宋体"/>
          <w:b/>
          <w:szCs w:val="21"/>
        </w:rPr>
        <w:t xml:space="preserve">CONCLUSION: </w:t>
      </w:r>
      <w:r w:rsidRPr="004A28D7">
        <w:rPr>
          <w:rFonts w:ascii="宋体" w:eastAsia="宋体" w:hAnsi="宋体" w:cs="宋体"/>
          <w:szCs w:val="21"/>
        </w:rPr>
        <w:t xml:space="preserve">In infertile women with untreated inactive tuberculosis lesions on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chest radiography, IGRA positivity is associated with higher cumulative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miscarriage rates following IVF-ET. Early IGRA screening and intervention may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help improve pregnancy outcomes.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 xml:space="preserve">Copyright © 2025 Gai, Chi, Zeng, Chen, Sheng, Cao, Zhang, Qu, Zhang, Zhang, 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Zhou, Liu, Sun, Li and Qiao.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DOI: 10.3389/fmed.2025.1626519</w:t>
      </w: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PMCID: PMC12328282</w:t>
      </w:r>
    </w:p>
    <w:p w:rsidR="004A28D7" w:rsidRDefault="004A28D7" w:rsidP="004A28D7">
      <w:pPr>
        <w:rPr>
          <w:rFonts w:ascii="宋体" w:eastAsia="宋体" w:hAnsi="宋体" w:cs="宋体"/>
          <w:szCs w:val="21"/>
        </w:rPr>
      </w:pPr>
      <w:r w:rsidRPr="004A28D7">
        <w:rPr>
          <w:rFonts w:ascii="宋体" w:eastAsia="宋体" w:hAnsi="宋体" w:cs="宋体"/>
          <w:szCs w:val="21"/>
        </w:rPr>
        <w:t>PMID: 40776914</w:t>
      </w:r>
    </w:p>
    <w:p w:rsidR="00F33C49" w:rsidRDefault="00F33C49" w:rsidP="004A28D7">
      <w:pPr>
        <w:rPr>
          <w:rFonts w:ascii="宋体" w:eastAsia="宋体" w:hAnsi="宋体" w:cs="宋体"/>
          <w:szCs w:val="21"/>
        </w:rPr>
      </w:pPr>
    </w:p>
    <w:p w:rsidR="00F33C49" w:rsidRPr="00F33C49" w:rsidRDefault="003E2B96" w:rsidP="00F33C49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24</w:t>
      </w:r>
      <w:r w:rsidR="00F33C49" w:rsidRPr="00F33C49">
        <w:rPr>
          <w:rFonts w:ascii="宋体" w:eastAsia="宋体" w:hAnsi="宋体" w:cs="宋体"/>
          <w:b/>
          <w:color w:val="FF0000"/>
          <w:szCs w:val="21"/>
        </w:rPr>
        <w:t xml:space="preserve">. Bioresour Technol. 2025 Aug 5;437:133099. doi: 10.1016/j.biortech.2025.133099. </w:t>
      </w:r>
    </w:p>
    <w:p w:rsidR="00F33C49" w:rsidRPr="00F33C49" w:rsidRDefault="00F33C49" w:rsidP="00F33C49">
      <w:pPr>
        <w:rPr>
          <w:rFonts w:ascii="宋体" w:eastAsia="宋体" w:hAnsi="宋体" w:cs="宋体"/>
          <w:b/>
          <w:color w:val="FF0000"/>
          <w:szCs w:val="21"/>
        </w:rPr>
      </w:pPr>
      <w:r w:rsidRPr="00F33C49">
        <w:rPr>
          <w:rFonts w:ascii="宋体" w:eastAsia="宋体" w:hAnsi="宋体" w:cs="宋体"/>
          <w:b/>
          <w:color w:val="FF0000"/>
          <w:szCs w:val="21"/>
        </w:rPr>
        <w:t>Online ahead of print.</w:t>
      </w:r>
    </w:p>
    <w:p w:rsidR="00F33C49" w:rsidRPr="00F33C49" w:rsidRDefault="00F33C49" w:rsidP="00F33C49">
      <w:pPr>
        <w:rPr>
          <w:rFonts w:ascii="宋体" w:eastAsia="宋体" w:hAnsi="宋体" w:cs="宋体"/>
          <w:b/>
          <w:color w:val="FF0000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Balancing nitrogen metabolism to efficiently drive anti-tuberculosis ilamycins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biosynthesis in Streptomyces atratus.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Zheng G(1), Zhou W(1), Gui Y(1), Jiang Y(1), Zhu Y(1), Ma J(2), Ju J(2), Xin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X(1), Li B(3), Wang R(4), Zhao M(5), An F(6).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b/>
          <w:color w:val="0070C0"/>
          <w:szCs w:val="21"/>
        </w:rPr>
      </w:pPr>
      <w:r w:rsidRPr="00F33C49">
        <w:rPr>
          <w:rFonts w:ascii="宋体" w:eastAsia="宋体" w:hAnsi="宋体" w:cs="宋体"/>
          <w:b/>
          <w:color w:val="0070C0"/>
          <w:szCs w:val="21"/>
        </w:rPr>
        <w:lastRenderedPageBreak/>
        <w:t>Gaofan Zheng, Weiyan Zhou, Yingyue Gui, Yuxi Jiang, Yunfei Zhu, Junying Ma, Jianhua Ju, Xiujuan Xin, Baoli Li, Ruida Wang, Ming Zhao*, Faliang An*</w:t>
      </w:r>
    </w:p>
    <w:p w:rsidR="00F33C49" w:rsidRPr="00F33C49" w:rsidRDefault="00F33C49" w:rsidP="00F33C49">
      <w:pPr>
        <w:rPr>
          <w:rFonts w:ascii="宋体" w:eastAsia="宋体" w:hAnsi="宋体" w:cs="宋体"/>
          <w:b/>
          <w:color w:val="0070C0"/>
          <w:szCs w:val="21"/>
        </w:rPr>
      </w:pPr>
      <w:r w:rsidRPr="00F33C49">
        <w:rPr>
          <w:rFonts w:ascii="宋体" w:eastAsia="宋体" w:hAnsi="宋体" w:cs="宋体"/>
          <w:b/>
          <w:color w:val="0070C0"/>
          <w:szCs w:val="21"/>
        </w:rPr>
        <w:t xml:space="preserve">*Corresponding authors. E-mail addresses: </w:t>
      </w:r>
      <w:hyperlink r:id="rId37" w:history="1">
        <w:r w:rsidRPr="00F33C49">
          <w:rPr>
            <w:rFonts w:ascii="宋体" w:eastAsia="宋体" w:hAnsi="宋体" w:cs="宋体"/>
            <w:b/>
            <w:color w:val="0563C1" w:themeColor="hyperlink"/>
            <w:szCs w:val="21"/>
          </w:rPr>
          <w:t>zhaom@mail.ahpu.edu.cn</w:t>
        </w:r>
      </w:hyperlink>
      <w:r w:rsidRPr="00F33C49">
        <w:rPr>
          <w:rFonts w:ascii="宋体" w:eastAsia="宋体" w:hAnsi="宋体" w:cs="宋体"/>
          <w:b/>
          <w:color w:val="0070C0"/>
          <w:szCs w:val="21"/>
        </w:rPr>
        <w:t xml:space="preserve"> (M. Zhao), </w:t>
      </w:r>
      <w:hyperlink r:id="rId38" w:history="1">
        <w:r w:rsidRPr="00F33C49">
          <w:rPr>
            <w:rFonts w:ascii="宋体" w:eastAsia="宋体" w:hAnsi="宋体" w:cs="宋体"/>
            <w:b/>
            <w:color w:val="0563C1" w:themeColor="hyperlink"/>
            <w:szCs w:val="21"/>
          </w:rPr>
          <w:t>flan2016@ecust.edu.cn</w:t>
        </w:r>
      </w:hyperlink>
      <w:r w:rsidRPr="00F33C49">
        <w:rPr>
          <w:rFonts w:ascii="宋体" w:eastAsia="宋体" w:hAnsi="宋体" w:cs="宋体"/>
          <w:b/>
          <w:color w:val="0070C0"/>
          <w:szCs w:val="21"/>
        </w:rPr>
        <w:t xml:space="preserve"> (F. An).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Author information: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(1)State Key Laboratory of Bioreactor Engineering, School of Biotechnology, East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China University of Science and Technology, 130 Meilong Road, Shanghai 200237,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China.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(2)CAS Key Laboratory of Tropical Marine Bio</w:t>
      </w:r>
      <w:r w:rsidRPr="00F33C49">
        <w:rPr>
          <w:rFonts w:ascii="MS Gothic" w:eastAsia="宋体" w:hAnsi="MS Gothic" w:cs="MS Gothic"/>
          <w:szCs w:val="21"/>
        </w:rPr>
        <w:t>‑</w:t>
      </w:r>
      <w:r w:rsidRPr="00F33C49">
        <w:rPr>
          <w:rFonts w:ascii="宋体" w:eastAsia="宋体" w:hAnsi="宋体" w:cs="宋体"/>
          <w:szCs w:val="21"/>
        </w:rPr>
        <w:t xml:space="preserve">Resources and Ecology, Guangdong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Key Laboratory of Marine Materia Medica, RNAM Center for Marine Microbiology,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South China Sea Institute of Oceanology, Chinese Academy of Sciences, Guangzhou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528225, China.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(3)Key Laboratory of Tropical Biological Resources of Ministry of Education and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Hainan, Engineering Research Center for Drug Screening and Evaluation, School of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Pharmaceutical Sciences, Hainan University, Haikou 570228, China.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(4)State Key Laboratory of Bioreactor Engineering, School of Biotechnology, East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China University of Science and Technology, 130 Meilong Road, Shanghai 200237,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China; Department of Applied Biology, School of Biotechnology, East China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University of Science and Technology, 130 Meilong Road, Shanghai 200237, China.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(5)Anhui Engineering Laboratory for Industrial Microbiology Molecular Breeding,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College of Biology and Food Engineering, Anhui Polytechnic University, Wuhu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241000, China. Electronic address: zhaom@mail.ahpu.edu.cn.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(6)State Key Laboratory of Bioreactor Engineering, School of Biotechnology, East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China University of Science and Technology, 130 Meilong Road, Shanghai 200237,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China; Marine Biomedical Science and Technology Innovation Platform of Lin-Gang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Special Area, No.4, Lane 218, Haiji Sixth Road, Shanghai 201306, China.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Electronic address: flan2016@ecust.edu.cn.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The deep-sea-derived Streptomyces atratus SCSIO ZH16 is a promising host for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producing nanomole-level anti-tuberculosis ilamycins. However, limited research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on regulating the ilamycins biosynthetic gene cluster (BGC) has hindered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industrial production. Our previous study found that nitrogen metabolism-related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genes were upregulated in strains with enhanced ilamycins production. Since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amino acids from nitrogen metabolism are key precursors, we aimed to optimize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ilamycins production by balancing BGC expression and nitrogen metabolism. Using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RNA-seq and hierarchical clustering, we identified the native promoter P20605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and its modified version P20605-400, which regulate the positive regulator IlaB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in ilamycins BGC. To synchronously boost ilamycins synthesis and precursor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supply, we analyzed P20605's function via bioinformatics and validated it using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an indigoidine biosynthetic model. The engineered strain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 w:hint="eastAsia"/>
          <w:szCs w:val="21"/>
        </w:rPr>
        <w:t>Δ</w:t>
      </w:r>
      <w:r w:rsidRPr="00F33C49">
        <w:rPr>
          <w:rFonts w:ascii="宋体" w:eastAsia="宋体" w:hAnsi="宋体" w:cs="宋体"/>
          <w:szCs w:val="21"/>
        </w:rPr>
        <w:t xml:space="preserve">ilaR::P20605-400-ilaB::PermE*-phoP achieved over a dozen-fold increase in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ilamycins yield. Fermentation was successfully scaled up in 5-L and 500-L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bioreactors, reaching titers of 2,546.4 mg/L and 1,993.9 mg/L, respectively,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lastRenderedPageBreak/>
        <w:t xml:space="preserve">significantly surpassing previously reported yields. This study highlights the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 xml:space="preserve">industrial potential of ilamycins and provides insights into enhancing peptide 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compound production in Streptomyces.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Copyright © 2025 Elsevier Ltd. All rights reserved.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DOI: 10.1016/j.biortech.2025.133099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  <w:r w:rsidRPr="00F33C49">
        <w:rPr>
          <w:rFonts w:ascii="宋体" w:eastAsia="宋体" w:hAnsi="宋体" w:cs="宋体"/>
          <w:szCs w:val="21"/>
        </w:rPr>
        <w:t>PMID: 40774434</w:t>
      </w:r>
    </w:p>
    <w:p w:rsidR="00F33C49" w:rsidRPr="00F33C49" w:rsidRDefault="00F33C49" w:rsidP="00F33C49">
      <w:pPr>
        <w:rPr>
          <w:rFonts w:ascii="宋体" w:eastAsia="宋体" w:hAnsi="宋体" w:cs="宋体"/>
          <w:szCs w:val="21"/>
        </w:rPr>
      </w:pPr>
    </w:p>
    <w:p w:rsidR="005A5A0A" w:rsidRPr="005A5A0A" w:rsidRDefault="003E2B96" w:rsidP="005A5A0A">
      <w:pPr>
        <w:rPr>
          <w:rFonts w:ascii="宋体" w:eastAsia="宋体" w:hAnsi="宋体" w:cs="宋体"/>
          <w:b/>
          <w:color w:val="FF0000"/>
          <w:szCs w:val="21"/>
        </w:rPr>
      </w:pPr>
      <w:r>
        <w:rPr>
          <w:rFonts w:ascii="宋体" w:eastAsia="宋体" w:hAnsi="宋体" w:cs="宋体"/>
          <w:b/>
          <w:color w:val="FF0000"/>
          <w:szCs w:val="21"/>
        </w:rPr>
        <w:t>25</w:t>
      </w:r>
      <w:r w:rsidR="005A5A0A" w:rsidRPr="005A5A0A">
        <w:rPr>
          <w:rFonts w:ascii="宋体" w:eastAsia="宋体" w:hAnsi="宋体" w:cs="宋体"/>
          <w:b/>
          <w:color w:val="FF0000"/>
          <w:szCs w:val="21"/>
        </w:rPr>
        <w:t xml:space="preserve">. Bioorg Chem. 2025 Aug 5;164:108851. doi: 10.1016/j.bioorg.2025.108851. Online </w:t>
      </w:r>
    </w:p>
    <w:p w:rsidR="005A5A0A" w:rsidRPr="005A5A0A" w:rsidRDefault="005A5A0A" w:rsidP="005A5A0A">
      <w:pPr>
        <w:rPr>
          <w:rFonts w:ascii="宋体" w:eastAsia="宋体" w:hAnsi="宋体" w:cs="宋体"/>
          <w:b/>
          <w:color w:val="FF0000"/>
          <w:szCs w:val="21"/>
        </w:rPr>
      </w:pPr>
      <w:r w:rsidRPr="005A5A0A">
        <w:rPr>
          <w:rFonts w:ascii="宋体" w:eastAsia="宋体" w:hAnsi="宋体" w:cs="宋体"/>
          <w:b/>
          <w:color w:val="FF0000"/>
          <w:szCs w:val="21"/>
        </w:rPr>
        <w:t>ahead of print.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Anti-Mycobacterium tuberculosis activity of 17-hydroxy-jolkinolide B by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interacting with RNA polymerase.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Han X(1), Chen C(2), Zhao R(3), Wu J(4), Zhang S(1), Wu Y(1), Ma Y(5), Wang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C(6), Ma X(7).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5A5A0A" w:rsidRPr="005A5A0A" w:rsidRDefault="005A5A0A" w:rsidP="005A5A0A">
      <w:pPr>
        <w:rPr>
          <w:rFonts w:ascii="宋体" w:eastAsia="宋体" w:hAnsi="宋体" w:cs="宋体"/>
          <w:b/>
          <w:color w:val="0070C0"/>
          <w:szCs w:val="21"/>
        </w:rPr>
      </w:pPr>
      <w:r w:rsidRPr="005A5A0A">
        <w:rPr>
          <w:rFonts w:ascii="宋体" w:eastAsia="宋体" w:hAnsi="宋体" w:cs="宋体"/>
          <w:b/>
          <w:color w:val="0070C0"/>
          <w:szCs w:val="21"/>
        </w:rPr>
        <w:t>Xiuyan Han, Changming Chen, Renxiang Zhao, Jing Wu, Shujing Zhang, Yuzhuo Wu, Yufang Ma*, Chao Wang*, Xiaochi Ma*</w:t>
      </w:r>
    </w:p>
    <w:p w:rsidR="005A5A0A" w:rsidRPr="005A5A0A" w:rsidRDefault="005A5A0A" w:rsidP="005A5A0A">
      <w:pPr>
        <w:rPr>
          <w:rFonts w:ascii="宋体" w:eastAsia="宋体" w:hAnsi="宋体" w:cs="宋体"/>
          <w:b/>
          <w:color w:val="0070C0"/>
          <w:szCs w:val="21"/>
        </w:rPr>
      </w:pPr>
      <w:r w:rsidRPr="005A5A0A">
        <w:rPr>
          <w:rFonts w:ascii="宋体" w:eastAsia="宋体" w:hAnsi="宋体" w:cs="宋体"/>
          <w:b/>
          <w:color w:val="0070C0"/>
          <w:szCs w:val="21"/>
        </w:rPr>
        <w:t>*E-mail addresses: Yufang Ma，yufangma@dmu.edu.cn (Y. Ma)；</w:t>
      </w:r>
      <w:r w:rsidRPr="005A5A0A">
        <w:rPr>
          <w:rFonts w:ascii="宋体" w:eastAsia="宋体" w:hAnsi="宋体" w:cs="宋体" w:hint="eastAsia"/>
          <w:b/>
          <w:color w:val="0070C0"/>
          <w:szCs w:val="21"/>
        </w:rPr>
        <w:t xml:space="preserve"> </w:t>
      </w:r>
      <w:r w:rsidRPr="005A5A0A">
        <w:rPr>
          <w:rFonts w:ascii="宋体" w:eastAsia="宋体" w:hAnsi="宋体" w:cs="宋体"/>
          <w:b/>
          <w:color w:val="0070C0"/>
          <w:szCs w:val="21"/>
        </w:rPr>
        <w:t>Chao Wang， wach_edu@sina.com (C. Wang)； Xiaochi Ma，maxc1978@163.com (X. Ma).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 w:hint="eastAsia"/>
          <w:szCs w:val="21"/>
        </w:rPr>
        <w:t xml:space="preserve">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Author information: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(1)Pharmaceutical Research Center, Second Affiliated Hospital of Dalian Medical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University, Dalian 116044, People's Republic of China.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(2)Department of Rheumatology and Immunology, The Second Affiliated Hospital of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Guizhou University of Traditional Chinese Medicine, Guiyang 550001, People's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Republic of China.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(3)College of Pharmacy, Hangzhou Normal University, Hangzhou 311121, People's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Republic of China.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(4)Beijing Key Laboratory of Drug Resistance Tuberculosis Research, Beijing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Tuberculosis and Thoracic Tumor Research Institute, Beijing Chest Hospital,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Capital Medical University, Beijing 101149, People's Republic of China.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(5)College of Basic Medical Sciences, Dalian Medical University, Dalian 116044,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People's Republic of China. Electronic address: yufangma@dmu.edu.cn.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(6)College of Pharmacy, Dalian Medical University, Dalian 116044, People's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Republic of China. Electronic address: wach_edu@sina.com.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(7)Pharmaceutical Research Center, Second Affiliated Hospital of Dalian Medical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University, Dalian 116044, People's Republic of China. Electronic address: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maxc1978@163.com.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Euphorbia fischeriana has been traditionally used in Chinese medicine for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tuberculosis (TB) treatment since ancient times. In this study, we first report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lastRenderedPageBreak/>
        <w:t xml:space="preserve">the identification of an abietane-type diterpenoid, 17-hydroxy-jolkinolide B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(HJKB), from E. fischeriana, which exhibits potent antimycobacterial activity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against both Mycobacterium tuberculosis H37Ra strain and clinical isolates. The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minimum inhibitory concentrations (MICs) of HJKB against diverse M. tuberculosis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strains range from 1 to 12 μg/mL. Notably, HJKB demonstrates significant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bactericidal activity against intracellular M. tuberculosis H37Ra in macrophage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models, accompanied by anti-inflammatory effects at concentrations of 2-5 μg/mL.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Using a combination of chemoproteomic analysis and pull-down assays, we explored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the preliminary antimycobacterial mechanism of HJKB. Results indicate that HJKB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interacts with the target proteins RpoB and RpoC in M. tuberculosis H37Ra, a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finding further corroborated by molecular docking studies. RpoB and RpoC are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essential subunits of the DNA-directed RNA polymerase holoenzyme, which is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critical for bacterial ribosomal transcription regulation. In summary, HJKB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represents a bioactive constituent of E. fischeriana with anti-TB efficacy,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acting as a transcription inhibitor against M. tuberculosis. This study not only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 xml:space="preserve">elucidates its antimycobacterial mechanism but also provides a preclinical 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foundation for the development of natural product-based TB therapeutics.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Copyright © 2025 Elsevier Inc. All rights reserved.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DOI: 10.1016/j.bioorg.2025.108851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  <w:r w:rsidRPr="005A5A0A">
        <w:rPr>
          <w:rFonts w:ascii="宋体" w:eastAsia="宋体" w:hAnsi="宋体" w:cs="宋体"/>
          <w:szCs w:val="21"/>
        </w:rPr>
        <w:t>PMID: 40782406</w:t>
      </w:r>
    </w:p>
    <w:p w:rsidR="005A5A0A" w:rsidRPr="005A5A0A" w:rsidRDefault="005A5A0A" w:rsidP="005A5A0A">
      <w:pPr>
        <w:rPr>
          <w:rFonts w:ascii="宋体" w:eastAsia="宋体" w:hAnsi="宋体" w:cs="宋体"/>
          <w:szCs w:val="21"/>
        </w:rPr>
      </w:pPr>
    </w:p>
    <w:p w:rsidR="00F33C49" w:rsidRPr="004A28D7" w:rsidRDefault="00F33C49" w:rsidP="004A28D7">
      <w:pPr>
        <w:rPr>
          <w:rFonts w:ascii="宋体" w:eastAsia="宋体" w:hAnsi="宋体" w:cs="宋体"/>
          <w:szCs w:val="21"/>
        </w:rPr>
      </w:pPr>
    </w:p>
    <w:p w:rsidR="004A28D7" w:rsidRPr="004A28D7" w:rsidRDefault="004A28D7" w:rsidP="004A28D7">
      <w:pPr>
        <w:rPr>
          <w:rFonts w:ascii="宋体" w:eastAsia="宋体" w:hAnsi="宋体" w:cs="宋体"/>
          <w:szCs w:val="21"/>
        </w:rPr>
      </w:pPr>
    </w:p>
    <w:p w:rsidR="00E97FAC" w:rsidRPr="000155D6" w:rsidRDefault="00E97FAC" w:rsidP="00B578DA">
      <w:pPr>
        <w:rPr>
          <w:rFonts w:ascii="宋体" w:eastAsia="宋体" w:hAnsi="宋体" w:cs="宋体"/>
          <w:szCs w:val="21"/>
        </w:rPr>
      </w:pPr>
    </w:p>
    <w:sectPr w:rsidR="00E97FAC" w:rsidRPr="000155D6" w:rsidSect="00F92D14">
      <w:pgSz w:w="11906" w:h="16838"/>
      <w:pgMar w:top="1440" w:right="1753" w:bottom="1440" w:left="175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7101" w:rsidRDefault="00A07101" w:rsidP="004C39AF">
      <w:r>
        <w:separator/>
      </w:r>
    </w:p>
  </w:endnote>
  <w:endnote w:type="continuationSeparator" w:id="0">
    <w:p w:rsidR="00A07101" w:rsidRDefault="00A07101" w:rsidP="004C3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7101" w:rsidRDefault="00A07101" w:rsidP="004C39AF">
      <w:r>
        <w:separator/>
      </w:r>
    </w:p>
  </w:footnote>
  <w:footnote w:type="continuationSeparator" w:id="0">
    <w:p w:rsidR="00A07101" w:rsidRDefault="00A07101" w:rsidP="004C39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11840"/>
    <w:multiLevelType w:val="hybridMultilevel"/>
    <w:tmpl w:val="905A39FC"/>
    <w:lvl w:ilvl="0" w:tplc="C9CAD3D0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F376409"/>
    <w:multiLevelType w:val="multilevel"/>
    <w:tmpl w:val="FE86F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A45BDD"/>
    <w:multiLevelType w:val="multilevel"/>
    <w:tmpl w:val="F8047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6D567D"/>
    <w:multiLevelType w:val="multilevel"/>
    <w:tmpl w:val="8A6C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EB3630"/>
    <w:multiLevelType w:val="multilevel"/>
    <w:tmpl w:val="10A0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5E3772"/>
    <w:multiLevelType w:val="hybridMultilevel"/>
    <w:tmpl w:val="23F6EB3C"/>
    <w:lvl w:ilvl="0" w:tplc="69BA72A8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A695873"/>
    <w:multiLevelType w:val="hybridMultilevel"/>
    <w:tmpl w:val="669E46FE"/>
    <w:lvl w:ilvl="0" w:tplc="47CCAEE8">
      <w:start w:val="6"/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25A61168"/>
    <w:multiLevelType w:val="multilevel"/>
    <w:tmpl w:val="D36C6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0E110C"/>
    <w:multiLevelType w:val="hybridMultilevel"/>
    <w:tmpl w:val="23E21F6A"/>
    <w:lvl w:ilvl="0" w:tplc="19809D0A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44DB4ED4"/>
    <w:multiLevelType w:val="multilevel"/>
    <w:tmpl w:val="C0980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52C3BEF"/>
    <w:multiLevelType w:val="multilevel"/>
    <w:tmpl w:val="E74CD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3086C9A"/>
    <w:multiLevelType w:val="multilevel"/>
    <w:tmpl w:val="551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E90DEA"/>
    <w:multiLevelType w:val="multilevel"/>
    <w:tmpl w:val="F9608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136751A"/>
    <w:multiLevelType w:val="hybridMultilevel"/>
    <w:tmpl w:val="FBCEB74A"/>
    <w:lvl w:ilvl="0" w:tplc="E410C494">
      <w:numFmt w:val="bullet"/>
      <w:lvlText w:val=""/>
      <w:lvlJc w:val="left"/>
      <w:pPr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717D1667"/>
    <w:multiLevelType w:val="multilevel"/>
    <w:tmpl w:val="3C32B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2C1218C"/>
    <w:multiLevelType w:val="multilevel"/>
    <w:tmpl w:val="45FE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4217901"/>
    <w:multiLevelType w:val="multilevel"/>
    <w:tmpl w:val="CC74F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65271D6"/>
    <w:multiLevelType w:val="multilevel"/>
    <w:tmpl w:val="D668E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7787F15"/>
    <w:multiLevelType w:val="multilevel"/>
    <w:tmpl w:val="3D728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C7D0E9F"/>
    <w:multiLevelType w:val="multilevel"/>
    <w:tmpl w:val="425C4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3"/>
  </w:num>
  <w:num w:numId="3">
    <w:abstractNumId w:val="14"/>
  </w:num>
  <w:num w:numId="4">
    <w:abstractNumId w:val="16"/>
  </w:num>
  <w:num w:numId="5">
    <w:abstractNumId w:val="0"/>
  </w:num>
  <w:num w:numId="6">
    <w:abstractNumId w:val="1"/>
  </w:num>
  <w:num w:numId="7">
    <w:abstractNumId w:val="10"/>
  </w:num>
  <w:num w:numId="8">
    <w:abstractNumId w:val="17"/>
  </w:num>
  <w:num w:numId="9">
    <w:abstractNumId w:val="4"/>
  </w:num>
  <w:num w:numId="10">
    <w:abstractNumId w:val="11"/>
  </w:num>
  <w:num w:numId="11">
    <w:abstractNumId w:val="2"/>
  </w:num>
  <w:num w:numId="12">
    <w:abstractNumId w:val="12"/>
  </w:num>
  <w:num w:numId="13">
    <w:abstractNumId w:val="5"/>
  </w:num>
  <w:num w:numId="14">
    <w:abstractNumId w:val="7"/>
  </w:num>
  <w:num w:numId="15">
    <w:abstractNumId w:val="18"/>
  </w:num>
  <w:num w:numId="16">
    <w:abstractNumId w:val="9"/>
  </w:num>
  <w:num w:numId="17">
    <w:abstractNumId w:val="15"/>
  </w:num>
  <w:num w:numId="18">
    <w:abstractNumId w:val="19"/>
  </w:num>
  <w:num w:numId="19">
    <w:abstractNumId w:val="6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099"/>
    <w:rsid w:val="00000DB9"/>
    <w:rsid w:val="00001058"/>
    <w:rsid w:val="00002158"/>
    <w:rsid w:val="0000344F"/>
    <w:rsid w:val="000053D4"/>
    <w:rsid w:val="00005C57"/>
    <w:rsid w:val="00005DF6"/>
    <w:rsid w:val="00007617"/>
    <w:rsid w:val="00007812"/>
    <w:rsid w:val="00007A28"/>
    <w:rsid w:val="00011C35"/>
    <w:rsid w:val="00012109"/>
    <w:rsid w:val="00013138"/>
    <w:rsid w:val="0001360E"/>
    <w:rsid w:val="0001363A"/>
    <w:rsid w:val="00013BEE"/>
    <w:rsid w:val="00014403"/>
    <w:rsid w:val="000155D6"/>
    <w:rsid w:val="00015A87"/>
    <w:rsid w:val="00016B5F"/>
    <w:rsid w:val="00016C79"/>
    <w:rsid w:val="0001736B"/>
    <w:rsid w:val="0001780F"/>
    <w:rsid w:val="00017F5F"/>
    <w:rsid w:val="000212B5"/>
    <w:rsid w:val="00021B2B"/>
    <w:rsid w:val="00022C1A"/>
    <w:rsid w:val="00024C92"/>
    <w:rsid w:val="00024CF8"/>
    <w:rsid w:val="0002556C"/>
    <w:rsid w:val="00025645"/>
    <w:rsid w:val="00026721"/>
    <w:rsid w:val="00026903"/>
    <w:rsid w:val="00026B44"/>
    <w:rsid w:val="00031017"/>
    <w:rsid w:val="00032443"/>
    <w:rsid w:val="0003251D"/>
    <w:rsid w:val="00032E96"/>
    <w:rsid w:val="000336F2"/>
    <w:rsid w:val="00034C47"/>
    <w:rsid w:val="000369F1"/>
    <w:rsid w:val="00037728"/>
    <w:rsid w:val="000377E0"/>
    <w:rsid w:val="00040D2C"/>
    <w:rsid w:val="000411E9"/>
    <w:rsid w:val="00041F05"/>
    <w:rsid w:val="000425F8"/>
    <w:rsid w:val="00042646"/>
    <w:rsid w:val="000426FD"/>
    <w:rsid w:val="00042BCC"/>
    <w:rsid w:val="000430FF"/>
    <w:rsid w:val="000439C5"/>
    <w:rsid w:val="00043EC1"/>
    <w:rsid w:val="000440F8"/>
    <w:rsid w:val="0004433C"/>
    <w:rsid w:val="0004482E"/>
    <w:rsid w:val="00044BF9"/>
    <w:rsid w:val="00044C1D"/>
    <w:rsid w:val="000467F6"/>
    <w:rsid w:val="00046A7D"/>
    <w:rsid w:val="0004738B"/>
    <w:rsid w:val="0004796A"/>
    <w:rsid w:val="00047D8A"/>
    <w:rsid w:val="00050F4A"/>
    <w:rsid w:val="000512A8"/>
    <w:rsid w:val="000518ED"/>
    <w:rsid w:val="00051E3D"/>
    <w:rsid w:val="00052F5C"/>
    <w:rsid w:val="00053092"/>
    <w:rsid w:val="000540E9"/>
    <w:rsid w:val="00054174"/>
    <w:rsid w:val="000542D4"/>
    <w:rsid w:val="000557AE"/>
    <w:rsid w:val="00055DAE"/>
    <w:rsid w:val="00055E67"/>
    <w:rsid w:val="0005622B"/>
    <w:rsid w:val="00056868"/>
    <w:rsid w:val="00056925"/>
    <w:rsid w:val="00056A0E"/>
    <w:rsid w:val="000570CD"/>
    <w:rsid w:val="00057CFD"/>
    <w:rsid w:val="00061893"/>
    <w:rsid w:val="00062081"/>
    <w:rsid w:val="00062457"/>
    <w:rsid w:val="00062761"/>
    <w:rsid w:val="0006337A"/>
    <w:rsid w:val="000637F3"/>
    <w:rsid w:val="00063E49"/>
    <w:rsid w:val="00063E76"/>
    <w:rsid w:val="000650D3"/>
    <w:rsid w:val="000652AC"/>
    <w:rsid w:val="000660CB"/>
    <w:rsid w:val="0007069D"/>
    <w:rsid w:val="00070FE6"/>
    <w:rsid w:val="00071D85"/>
    <w:rsid w:val="00072E27"/>
    <w:rsid w:val="00073164"/>
    <w:rsid w:val="000745CB"/>
    <w:rsid w:val="00075067"/>
    <w:rsid w:val="000750A2"/>
    <w:rsid w:val="00075D82"/>
    <w:rsid w:val="00075F42"/>
    <w:rsid w:val="0007684E"/>
    <w:rsid w:val="00076855"/>
    <w:rsid w:val="00076884"/>
    <w:rsid w:val="00076E62"/>
    <w:rsid w:val="00076F4D"/>
    <w:rsid w:val="0008093D"/>
    <w:rsid w:val="00080EB3"/>
    <w:rsid w:val="00081087"/>
    <w:rsid w:val="000811D4"/>
    <w:rsid w:val="000815C7"/>
    <w:rsid w:val="00081F9F"/>
    <w:rsid w:val="00082408"/>
    <w:rsid w:val="00082B2E"/>
    <w:rsid w:val="00082B6A"/>
    <w:rsid w:val="00082EB9"/>
    <w:rsid w:val="00083B28"/>
    <w:rsid w:val="00083C1E"/>
    <w:rsid w:val="00083CDE"/>
    <w:rsid w:val="00083F4F"/>
    <w:rsid w:val="00084611"/>
    <w:rsid w:val="00085227"/>
    <w:rsid w:val="00085CBB"/>
    <w:rsid w:val="000860B7"/>
    <w:rsid w:val="00086220"/>
    <w:rsid w:val="000878F0"/>
    <w:rsid w:val="000879A2"/>
    <w:rsid w:val="000900A1"/>
    <w:rsid w:val="000920B9"/>
    <w:rsid w:val="00092419"/>
    <w:rsid w:val="00092C39"/>
    <w:rsid w:val="00092C59"/>
    <w:rsid w:val="00092F3A"/>
    <w:rsid w:val="00093655"/>
    <w:rsid w:val="00093A63"/>
    <w:rsid w:val="00096770"/>
    <w:rsid w:val="00097075"/>
    <w:rsid w:val="000979C8"/>
    <w:rsid w:val="00097C56"/>
    <w:rsid w:val="000A0C4E"/>
    <w:rsid w:val="000A12C3"/>
    <w:rsid w:val="000A37B4"/>
    <w:rsid w:val="000A3C36"/>
    <w:rsid w:val="000A4B87"/>
    <w:rsid w:val="000A4CEA"/>
    <w:rsid w:val="000A5A37"/>
    <w:rsid w:val="000A5E88"/>
    <w:rsid w:val="000A6D28"/>
    <w:rsid w:val="000A73A3"/>
    <w:rsid w:val="000B15A4"/>
    <w:rsid w:val="000B1B8A"/>
    <w:rsid w:val="000B2066"/>
    <w:rsid w:val="000B207D"/>
    <w:rsid w:val="000B2A58"/>
    <w:rsid w:val="000B37C0"/>
    <w:rsid w:val="000B4814"/>
    <w:rsid w:val="000B53D7"/>
    <w:rsid w:val="000B6105"/>
    <w:rsid w:val="000B644B"/>
    <w:rsid w:val="000B64CA"/>
    <w:rsid w:val="000B7415"/>
    <w:rsid w:val="000B7C3B"/>
    <w:rsid w:val="000C07C5"/>
    <w:rsid w:val="000C09F8"/>
    <w:rsid w:val="000C0A24"/>
    <w:rsid w:val="000C0F9A"/>
    <w:rsid w:val="000C1141"/>
    <w:rsid w:val="000C2025"/>
    <w:rsid w:val="000C31CF"/>
    <w:rsid w:val="000C3599"/>
    <w:rsid w:val="000C4172"/>
    <w:rsid w:val="000C4425"/>
    <w:rsid w:val="000C48BE"/>
    <w:rsid w:val="000C54B5"/>
    <w:rsid w:val="000C5BD0"/>
    <w:rsid w:val="000C5D65"/>
    <w:rsid w:val="000C65AA"/>
    <w:rsid w:val="000C6757"/>
    <w:rsid w:val="000C6BE6"/>
    <w:rsid w:val="000D04AB"/>
    <w:rsid w:val="000D111E"/>
    <w:rsid w:val="000D1748"/>
    <w:rsid w:val="000D2140"/>
    <w:rsid w:val="000D229A"/>
    <w:rsid w:val="000D2954"/>
    <w:rsid w:val="000D29AC"/>
    <w:rsid w:val="000D29FE"/>
    <w:rsid w:val="000D2A7B"/>
    <w:rsid w:val="000D2D26"/>
    <w:rsid w:val="000D3106"/>
    <w:rsid w:val="000D4DA6"/>
    <w:rsid w:val="000D6767"/>
    <w:rsid w:val="000D6B28"/>
    <w:rsid w:val="000D7225"/>
    <w:rsid w:val="000E0FAD"/>
    <w:rsid w:val="000E160C"/>
    <w:rsid w:val="000E1ED0"/>
    <w:rsid w:val="000E23D4"/>
    <w:rsid w:val="000E30ED"/>
    <w:rsid w:val="000E321F"/>
    <w:rsid w:val="000E3450"/>
    <w:rsid w:val="000E350F"/>
    <w:rsid w:val="000E3922"/>
    <w:rsid w:val="000E3E6F"/>
    <w:rsid w:val="000E515E"/>
    <w:rsid w:val="000E5936"/>
    <w:rsid w:val="000E6910"/>
    <w:rsid w:val="000E7095"/>
    <w:rsid w:val="000E782C"/>
    <w:rsid w:val="000E7DDC"/>
    <w:rsid w:val="000F1799"/>
    <w:rsid w:val="000F1C71"/>
    <w:rsid w:val="000F2CAB"/>
    <w:rsid w:val="000F31C8"/>
    <w:rsid w:val="000F4278"/>
    <w:rsid w:val="000F4E5E"/>
    <w:rsid w:val="000F5325"/>
    <w:rsid w:val="000F64D5"/>
    <w:rsid w:val="000F6563"/>
    <w:rsid w:val="000F681F"/>
    <w:rsid w:val="000F69E7"/>
    <w:rsid w:val="000F69F4"/>
    <w:rsid w:val="000F6C96"/>
    <w:rsid w:val="000F6F22"/>
    <w:rsid w:val="000F6FA9"/>
    <w:rsid w:val="001011E5"/>
    <w:rsid w:val="00101917"/>
    <w:rsid w:val="00101965"/>
    <w:rsid w:val="00102C3A"/>
    <w:rsid w:val="00102CB5"/>
    <w:rsid w:val="00102F6D"/>
    <w:rsid w:val="00103E11"/>
    <w:rsid w:val="00104454"/>
    <w:rsid w:val="00104CDB"/>
    <w:rsid w:val="00105CE6"/>
    <w:rsid w:val="0010615D"/>
    <w:rsid w:val="0010782E"/>
    <w:rsid w:val="00111661"/>
    <w:rsid w:val="00112598"/>
    <w:rsid w:val="00112A56"/>
    <w:rsid w:val="00112F4B"/>
    <w:rsid w:val="0011324E"/>
    <w:rsid w:val="00113349"/>
    <w:rsid w:val="001136AC"/>
    <w:rsid w:val="00113BD6"/>
    <w:rsid w:val="00114747"/>
    <w:rsid w:val="00115471"/>
    <w:rsid w:val="00115817"/>
    <w:rsid w:val="00116CC5"/>
    <w:rsid w:val="001170F6"/>
    <w:rsid w:val="00117346"/>
    <w:rsid w:val="00117773"/>
    <w:rsid w:val="00117E84"/>
    <w:rsid w:val="00120949"/>
    <w:rsid w:val="001209C1"/>
    <w:rsid w:val="00122327"/>
    <w:rsid w:val="00123068"/>
    <w:rsid w:val="0012347D"/>
    <w:rsid w:val="0012481A"/>
    <w:rsid w:val="0012536D"/>
    <w:rsid w:val="00125C53"/>
    <w:rsid w:val="001266D9"/>
    <w:rsid w:val="0012692E"/>
    <w:rsid w:val="0012702F"/>
    <w:rsid w:val="00127B6E"/>
    <w:rsid w:val="00127CF5"/>
    <w:rsid w:val="00130E3F"/>
    <w:rsid w:val="00131585"/>
    <w:rsid w:val="00132F43"/>
    <w:rsid w:val="001336F7"/>
    <w:rsid w:val="00133A73"/>
    <w:rsid w:val="00133ACC"/>
    <w:rsid w:val="001346A8"/>
    <w:rsid w:val="00134A12"/>
    <w:rsid w:val="00135067"/>
    <w:rsid w:val="0013594B"/>
    <w:rsid w:val="00136B8B"/>
    <w:rsid w:val="00136FAC"/>
    <w:rsid w:val="00137054"/>
    <w:rsid w:val="001370CD"/>
    <w:rsid w:val="001405D6"/>
    <w:rsid w:val="00140A42"/>
    <w:rsid w:val="00140E35"/>
    <w:rsid w:val="001412B3"/>
    <w:rsid w:val="00141CE3"/>
    <w:rsid w:val="0014494D"/>
    <w:rsid w:val="00145B48"/>
    <w:rsid w:val="00150583"/>
    <w:rsid w:val="00150794"/>
    <w:rsid w:val="0015126B"/>
    <w:rsid w:val="00151E7D"/>
    <w:rsid w:val="00152B66"/>
    <w:rsid w:val="00152C96"/>
    <w:rsid w:val="0015367E"/>
    <w:rsid w:val="001559A6"/>
    <w:rsid w:val="00156237"/>
    <w:rsid w:val="00156286"/>
    <w:rsid w:val="001565EA"/>
    <w:rsid w:val="00156813"/>
    <w:rsid w:val="00156C7B"/>
    <w:rsid w:val="00157628"/>
    <w:rsid w:val="0015788B"/>
    <w:rsid w:val="001609A6"/>
    <w:rsid w:val="00161378"/>
    <w:rsid w:val="001615D7"/>
    <w:rsid w:val="00161F92"/>
    <w:rsid w:val="00162239"/>
    <w:rsid w:val="00162EF3"/>
    <w:rsid w:val="00163152"/>
    <w:rsid w:val="00165A37"/>
    <w:rsid w:val="00166250"/>
    <w:rsid w:val="00166477"/>
    <w:rsid w:val="001670B3"/>
    <w:rsid w:val="0016753E"/>
    <w:rsid w:val="0016764C"/>
    <w:rsid w:val="00167748"/>
    <w:rsid w:val="00170319"/>
    <w:rsid w:val="0017116D"/>
    <w:rsid w:val="001713A5"/>
    <w:rsid w:val="00171541"/>
    <w:rsid w:val="00171609"/>
    <w:rsid w:val="00172F22"/>
    <w:rsid w:val="00173B35"/>
    <w:rsid w:val="00174065"/>
    <w:rsid w:val="001743F5"/>
    <w:rsid w:val="00175ACE"/>
    <w:rsid w:val="00175B5A"/>
    <w:rsid w:val="00175D6E"/>
    <w:rsid w:val="0017715C"/>
    <w:rsid w:val="00177548"/>
    <w:rsid w:val="0018099B"/>
    <w:rsid w:val="00180FD6"/>
    <w:rsid w:val="0018108C"/>
    <w:rsid w:val="001812F4"/>
    <w:rsid w:val="0018181D"/>
    <w:rsid w:val="00182BAD"/>
    <w:rsid w:val="001830BE"/>
    <w:rsid w:val="001837F3"/>
    <w:rsid w:val="0018449D"/>
    <w:rsid w:val="0018564F"/>
    <w:rsid w:val="0018682D"/>
    <w:rsid w:val="00186BCA"/>
    <w:rsid w:val="00187878"/>
    <w:rsid w:val="00187A92"/>
    <w:rsid w:val="00187DA7"/>
    <w:rsid w:val="00190484"/>
    <w:rsid w:val="00191A50"/>
    <w:rsid w:val="001929C1"/>
    <w:rsid w:val="00192D5E"/>
    <w:rsid w:val="001930F1"/>
    <w:rsid w:val="00193AD7"/>
    <w:rsid w:val="00193ADE"/>
    <w:rsid w:val="00194114"/>
    <w:rsid w:val="00194994"/>
    <w:rsid w:val="00195007"/>
    <w:rsid w:val="00195670"/>
    <w:rsid w:val="0019652D"/>
    <w:rsid w:val="00196C1E"/>
    <w:rsid w:val="0019757F"/>
    <w:rsid w:val="001A040E"/>
    <w:rsid w:val="001A0579"/>
    <w:rsid w:val="001A06AF"/>
    <w:rsid w:val="001A127F"/>
    <w:rsid w:val="001A1F66"/>
    <w:rsid w:val="001A220A"/>
    <w:rsid w:val="001A3082"/>
    <w:rsid w:val="001A30F9"/>
    <w:rsid w:val="001A3C89"/>
    <w:rsid w:val="001A4B38"/>
    <w:rsid w:val="001A6248"/>
    <w:rsid w:val="001A62A4"/>
    <w:rsid w:val="001A7525"/>
    <w:rsid w:val="001A75BC"/>
    <w:rsid w:val="001A77F9"/>
    <w:rsid w:val="001A7832"/>
    <w:rsid w:val="001A79CD"/>
    <w:rsid w:val="001B13A5"/>
    <w:rsid w:val="001B14E7"/>
    <w:rsid w:val="001B1623"/>
    <w:rsid w:val="001B172B"/>
    <w:rsid w:val="001B183C"/>
    <w:rsid w:val="001B1D7B"/>
    <w:rsid w:val="001B26E2"/>
    <w:rsid w:val="001B2961"/>
    <w:rsid w:val="001B2EE4"/>
    <w:rsid w:val="001B382E"/>
    <w:rsid w:val="001B468D"/>
    <w:rsid w:val="001B4DC6"/>
    <w:rsid w:val="001B578C"/>
    <w:rsid w:val="001B59BF"/>
    <w:rsid w:val="001B5DFD"/>
    <w:rsid w:val="001B6637"/>
    <w:rsid w:val="001B6AA0"/>
    <w:rsid w:val="001B6B80"/>
    <w:rsid w:val="001B7854"/>
    <w:rsid w:val="001B7C09"/>
    <w:rsid w:val="001B7C22"/>
    <w:rsid w:val="001C0858"/>
    <w:rsid w:val="001C0BA3"/>
    <w:rsid w:val="001C0DC6"/>
    <w:rsid w:val="001C1546"/>
    <w:rsid w:val="001C27D7"/>
    <w:rsid w:val="001C2F64"/>
    <w:rsid w:val="001C3115"/>
    <w:rsid w:val="001C3C4B"/>
    <w:rsid w:val="001C3EF8"/>
    <w:rsid w:val="001C524A"/>
    <w:rsid w:val="001C5712"/>
    <w:rsid w:val="001C57FB"/>
    <w:rsid w:val="001C58F8"/>
    <w:rsid w:val="001C59F0"/>
    <w:rsid w:val="001C62D4"/>
    <w:rsid w:val="001C694D"/>
    <w:rsid w:val="001C69AE"/>
    <w:rsid w:val="001C6E99"/>
    <w:rsid w:val="001D0B07"/>
    <w:rsid w:val="001D1737"/>
    <w:rsid w:val="001D1D47"/>
    <w:rsid w:val="001D2534"/>
    <w:rsid w:val="001D2C2F"/>
    <w:rsid w:val="001D52DD"/>
    <w:rsid w:val="001D5A05"/>
    <w:rsid w:val="001D5FC7"/>
    <w:rsid w:val="001D5FF5"/>
    <w:rsid w:val="001D6262"/>
    <w:rsid w:val="001D6263"/>
    <w:rsid w:val="001D74AD"/>
    <w:rsid w:val="001D76AC"/>
    <w:rsid w:val="001D7F12"/>
    <w:rsid w:val="001E02EA"/>
    <w:rsid w:val="001E14F6"/>
    <w:rsid w:val="001E16A8"/>
    <w:rsid w:val="001E2637"/>
    <w:rsid w:val="001E2B6C"/>
    <w:rsid w:val="001E3059"/>
    <w:rsid w:val="001E4C91"/>
    <w:rsid w:val="001E5B2C"/>
    <w:rsid w:val="001E6528"/>
    <w:rsid w:val="001E697E"/>
    <w:rsid w:val="001E7838"/>
    <w:rsid w:val="001E7B37"/>
    <w:rsid w:val="001E7CB2"/>
    <w:rsid w:val="001E7CD8"/>
    <w:rsid w:val="001F098B"/>
    <w:rsid w:val="001F0E0C"/>
    <w:rsid w:val="001F1791"/>
    <w:rsid w:val="001F182F"/>
    <w:rsid w:val="001F20FA"/>
    <w:rsid w:val="001F2E8E"/>
    <w:rsid w:val="001F3DB3"/>
    <w:rsid w:val="001F4101"/>
    <w:rsid w:val="001F45DE"/>
    <w:rsid w:val="001F55C0"/>
    <w:rsid w:val="001F5BE0"/>
    <w:rsid w:val="001F6243"/>
    <w:rsid w:val="001F6401"/>
    <w:rsid w:val="001F6444"/>
    <w:rsid w:val="001F6920"/>
    <w:rsid w:val="001F7747"/>
    <w:rsid w:val="00200BFB"/>
    <w:rsid w:val="00202162"/>
    <w:rsid w:val="0020283E"/>
    <w:rsid w:val="00203136"/>
    <w:rsid w:val="00203B67"/>
    <w:rsid w:val="00203FDE"/>
    <w:rsid w:val="00204F38"/>
    <w:rsid w:val="0020515F"/>
    <w:rsid w:val="0020559A"/>
    <w:rsid w:val="002056F6"/>
    <w:rsid w:val="00206265"/>
    <w:rsid w:val="00207513"/>
    <w:rsid w:val="0021256D"/>
    <w:rsid w:val="0021356B"/>
    <w:rsid w:val="00213DC4"/>
    <w:rsid w:val="00213E9D"/>
    <w:rsid w:val="00214099"/>
    <w:rsid w:val="0021415D"/>
    <w:rsid w:val="002143BF"/>
    <w:rsid w:val="00215036"/>
    <w:rsid w:val="00215D68"/>
    <w:rsid w:val="00215E87"/>
    <w:rsid w:val="00216865"/>
    <w:rsid w:val="00216B2D"/>
    <w:rsid w:val="00216B69"/>
    <w:rsid w:val="00216FE3"/>
    <w:rsid w:val="0021718E"/>
    <w:rsid w:val="0022112B"/>
    <w:rsid w:val="0022177F"/>
    <w:rsid w:val="002225CE"/>
    <w:rsid w:val="0022285E"/>
    <w:rsid w:val="00222BF8"/>
    <w:rsid w:val="00222C1F"/>
    <w:rsid w:val="002237B6"/>
    <w:rsid w:val="00223EC7"/>
    <w:rsid w:val="00223F13"/>
    <w:rsid w:val="002246F4"/>
    <w:rsid w:val="002250FB"/>
    <w:rsid w:val="0022537C"/>
    <w:rsid w:val="0022635E"/>
    <w:rsid w:val="00226417"/>
    <w:rsid w:val="002269CE"/>
    <w:rsid w:val="00226A07"/>
    <w:rsid w:val="0023030B"/>
    <w:rsid w:val="0023054B"/>
    <w:rsid w:val="00232D98"/>
    <w:rsid w:val="00233B2D"/>
    <w:rsid w:val="00234A90"/>
    <w:rsid w:val="00234AC9"/>
    <w:rsid w:val="00235153"/>
    <w:rsid w:val="00235199"/>
    <w:rsid w:val="00236497"/>
    <w:rsid w:val="002366B9"/>
    <w:rsid w:val="002368A3"/>
    <w:rsid w:val="0023793E"/>
    <w:rsid w:val="0024004F"/>
    <w:rsid w:val="0024046F"/>
    <w:rsid w:val="0024111C"/>
    <w:rsid w:val="0024123B"/>
    <w:rsid w:val="002414C7"/>
    <w:rsid w:val="002426DE"/>
    <w:rsid w:val="002434F4"/>
    <w:rsid w:val="00244832"/>
    <w:rsid w:val="002449AD"/>
    <w:rsid w:val="00246901"/>
    <w:rsid w:val="0024704A"/>
    <w:rsid w:val="00247D63"/>
    <w:rsid w:val="00247E12"/>
    <w:rsid w:val="0025031B"/>
    <w:rsid w:val="00250A8B"/>
    <w:rsid w:val="00251271"/>
    <w:rsid w:val="00251922"/>
    <w:rsid w:val="00252068"/>
    <w:rsid w:val="00252307"/>
    <w:rsid w:val="002547C7"/>
    <w:rsid w:val="00254919"/>
    <w:rsid w:val="00254E56"/>
    <w:rsid w:val="00254F1F"/>
    <w:rsid w:val="00255583"/>
    <w:rsid w:val="002557EB"/>
    <w:rsid w:val="00255FF4"/>
    <w:rsid w:val="0025671A"/>
    <w:rsid w:val="00256A02"/>
    <w:rsid w:val="00256D18"/>
    <w:rsid w:val="00256FD4"/>
    <w:rsid w:val="0025701C"/>
    <w:rsid w:val="002573CF"/>
    <w:rsid w:val="00257A79"/>
    <w:rsid w:val="0026071D"/>
    <w:rsid w:val="00260828"/>
    <w:rsid w:val="002609CD"/>
    <w:rsid w:val="0026216B"/>
    <w:rsid w:val="002622F1"/>
    <w:rsid w:val="002629E1"/>
    <w:rsid w:val="00262EA3"/>
    <w:rsid w:val="002640D3"/>
    <w:rsid w:val="00264730"/>
    <w:rsid w:val="00264E66"/>
    <w:rsid w:val="00265E5B"/>
    <w:rsid w:val="0026605C"/>
    <w:rsid w:val="00266D93"/>
    <w:rsid w:val="00267890"/>
    <w:rsid w:val="00270098"/>
    <w:rsid w:val="00270835"/>
    <w:rsid w:val="002708B4"/>
    <w:rsid w:val="002734FB"/>
    <w:rsid w:val="00273BB6"/>
    <w:rsid w:val="00275609"/>
    <w:rsid w:val="00275C21"/>
    <w:rsid w:val="00277640"/>
    <w:rsid w:val="0028258F"/>
    <w:rsid w:val="002839D1"/>
    <w:rsid w:val="00284ADA"/>
    <w:rsid w:val="002850C9"/>
    <w:rsid w:val="00285233"/>
    <w:rsid w:val="00285261"/>
    <w:rsid w:val="002856EB"/>
    <w:rsid w:val="00285E2D"/>
    <w:rsid w:val="00286A3C"/>
    <w:rsid w:val="00286C77"/>
    <w:rsid w:val="00290166"/>
    <w:rsid w:val="00291877"/>
    <w:rsid w:val="00291F64"/>
    <w:rsid w:val="00292D3A"/>
    <w:rsid w:val="00294399"/>
    <w:rsid w:val="00294A7A"/>
    <w:rsid w:val="00294B55"/>
    <w:rsid w:val="00294FFF"/>
    <w:rsid w:val="0029557A"/>
    <w:rsid w:val="002968AF"/>
    <w:rsid w:val="002A1B89"/>
    <w:rsid w:val="002A22D6"/>
    <w:rsid w:val="002A2B49"/>
    <w:rsid w:val="002A3C2A"/>
    <w:rsid w:val="002A3C75"/>
    <w:rsid w:val="002A4094"/>
    <w:rsid w:val="002A48D6"/>
    <w:rsid w:val="002A52D6"/>
    <w:rsid w:val="002A5755"/>
    <w:rsid w:val="002A65C4"/>
    <w:rsid w:val="002A68EB"/>
    <w:rsid w:val="002A6BE3"/>
    <w:rsid w:val="002A71C7"/>
    <w:rsid w:val="002A75A1"/>
    <w:rsid w:val="002A76E3"/>
    <w:rsid w:val="002A7785"/>
    <w:rsid w:val="002A779F"/>
    <w:rsid w:val="002B0853"/>
    <w:rsid w:val="002B0E05"/>
    <w:rsid w:val="002B1915"/>
    <w:rsid w:val="002B2F94"/>
    <w:rsid w:val="002B39FD"/>
    <w:rsid w:val="002B3B3E"/>
    <w:rsid w:val="002B3C03"/>
    <w:rsid w:val="002B3E8B"/>
    <w:rsid w:val="002B5BCA"/>
    <w:rsid w:val="002B6176"/>
    <w:rsid w:val="002B6D55"/>
    <w:rsid w:val="002B6E03"/>
    <w:rsid w:val="002B7C9B"/>
    <w:rsid w:val="002C0C00"/>
    <w:rsid w:val="002C1EE8"/>
    <w:rsid w:val="002C2D59"/>
    <w:rsid w:val="002C3201"/>
    <w:rsid w:val="002C4737"/>
    <w:rsid w:val="002C4820"/>
    <w:rsid w:val="002C5B8B"/>
    <w:rsid w:val="002C5C4A"/>
    <w:rsid w:val="002C6CB6"/>
    <w:rsid w:val="002C756E"/>
    <w:rsid w:val="002D0691"/>
    <w:rsid w:val="002D1E5D"/>
    <w:rsid w:val="002D227E"/>
    <w:rsid w:val="002D2B2D"/>
    <w:rsid w:val="002D2C9F"/>
    <w:rsid w:val="002D2D13"/>
    <w:rsid w:val="002D486C"/>
    <w:rsid w:val="002D4B0D"/>
    <w:rsid w:val="002D56E1"/>
    <w:rsid w:val="002D7004"/>
    <w:rsid w:val="002E07C7"/>
    <w:rsid w:val="002E1573"/>
    <w:rsid w:val="002E1B94"/>
    <w:rsid w:val="002E2195"/>
    <w:rsid w:val="002E3956"/>
    <w:rsid w:val="002E3D81"/>
    <w:rsid w:val="002E41BB"/>
    <w:rsid w:val="002E4E3B"/>
    <w:rsid w:val="002E5FCF"/>
    <w:rsid w:val="002E6A7F"/>
    <w:rsid w:val="002E6B73"/>
    <w:rsid w:val="002E731D"/>
    <w:rsid w:val="002E7ACD"/>
    <w:rsid w:val="002E7E95"/>
    <w:rsid w:val="002F0230"/>
    <w:rsid w:val="002F038D"/>
    <w:rsid w:val="002F0D59"/>
    <w:rsid w:val="002F1B44"/>
    <w:rsid w:val="002F1B7B"/>
    <w:rsid w:val="002F25BC"/>
    <w:rsid w:val="002F2E7B"/>
    <w:rsid w:val="002F3C7F"/>
    <w:rsid w:val="002F3DAB"/>
    <w:rsid w:val="002F4B1A"/>
    <w:rsid w:val="002F5B09"/>
    <w:rsid w:val="002F61DE"/>
    <w:rsid w:val="002F6EBD"/>
    <w:rsid w:val="002F7159"/>
    <w:rsid w:val="002F7C4D"/>
    <w:rsid w:val="002F7F3B"/>
    <w:rsid w:val="002F7FC3"/>
    <w:rsid w:val="00300459"/>
    <w:rsid w:val="003004F8"/>
    <w:rsid w:val="00300880"/>
    <w:rsid w:val="00300933"/>
    <w:rsid w:val="00300B25"/>
    <w:rsid w:val="00301AFE"/>
    <w:rsid w:val="00301C1E"/>
    <w:rsid w:val="00302429"/>
    <w:rsid w:val="003024EF"/>
    <w:rsid w:val="003036B5"/>
    <w:rsid w:val="00304725"/>
    <w:rsid w:val="003047CA"/>
    <w:rsid w:val="00304D6E"/>
    <w:rsid w:val="00305BF3"/>
    <w:rsid w:val="003076BD"/>
    <w:rsid w:val="0030788B"/>
    <w:rsid w:val="00307B4D"/>
    <w:rsid w:val="00307C34"/>
    <w:rsid w:val="003112ED"/>
    <w:rsid w:val="00311A4A"/>
    <w:rsid w:val="00311AE8"/>
    <w:rsid w:val="00311EB9"/>
    <w:rsid w:val="00312830"/>
    <w:rsid w:val="00314DA8"/>
    <w:rsid w:val="00315619"/>
    <w:rsid w:val="00316469"/>
    <w:rsid w:val="00316661"/>
    <w:rsid w:val="003168D6"/>
    <w:rsid w:val="0031733D"/>
    <w:rsid w:val="00321B3B"/>
    <w:rsid w:val="00321BA1"/>
    <w:rsid w:val="00322183"/>
    <w:rsid w:val="003236C4"/>
    <w:rsid w:val="00324282"/>
    <w:rsid w:val="00324324"/>
    <w:rsid w:val="00324326"/>
    <w:rsid w:val="00325B57"/>
    <w:rsid w:val="003264B8"/>
    <w:rsid w:val="00326B51"/>
    <w:rsid w:val="00326C40"/>
    <w:rsid w:val="00327286"/>
    <w:rsid w:val="00327769"/>
    <w:rsid w:val="00330F68"/>
    <w:rsid w:val="003312A7"/>
    <w:rsid w:val="00331C94"/>
    <w:rsid w:val="00331CA9"/>
    <w:rsid w:val="0033244E"/>
    <w:rsid w:val="00332ED6"/>
    <w:rsid w:val="003337B2"/>
    <w:rsid w:val="00333C97"/>
    <w:rsid w:val="0033488D"/>
    <w:rsid w:val="00335356"/>
    <w:rsid w:val="00335EBA"/>
    <w:rsid w:val="00336B6F"/>
    <w:rsid w:val="00336E81"/>
    <w:rsid w:val="0033763F"/>
    <w:rsid w:val="0034073E"/>
    <w:rsid w:val="00340832"/>
    <w:rsid w:val="00340F05"/>
    <w:rsid w:val="00340FD5"/>
    <w:rsid w:val="00341464"/>
    <w:rsid w:val="00342103"/>
    <w:rsid w:val="003431E8"/>
    <w:rsid w:val="003432F0"/>
    <w:rsid w:val="003434A1"/>
    <w:rsid w:val="0034470F"/>
    <w:rsid w:val="00346C3C"/>
    <w:rsid w:val="0034753F"/>
    <w:rsid w:val="00347C38"/>
    <w:rsid w:val="00347F11"/>
    <w:rsid w:val="00350006"/>
    <w:rsid w:val="00350BAF"/>
    <w:rsid w:val="0035124C"/>
    <w:rsid w:val="0035196D"/>
    <w:rsid w:val="00351EE7"/>
    <w:rsid w:val="00354BF4"/>
    <w:rsid w:val="00354D01"/>
    <w:rsid w:val="0035505B"/>
    <w:rsid w:val="003554CD"/>
    <w:rsid w:val="00355AE9"/>
    <w:rsid w:val="0035606C"/>
    <w:rsid w:val="00356D07"/>
    <w:rsid w:val="0035704B"/>
    <w:rsid w:val="003571B1"/>
    <w:rsid w:val="003578D4"/>
    <w:rsid w:val="00360F6A"/>
    <w:rsid w:val="0036188C"/>
    <w:rsid w:val="00361AC8"/>
    <w:rsid w:val="00361F88"/>
    <w:rsid w:val="00363137"/>
    <w:rsid w:val="003634E2"/>
    <w:rsid w:val="00364147"/>
    <w:rsid w:val="0036499A"/>
    <w:rsid w:val="003658FE"/>
    <w:rsid w:val="00365C42"/>
    <w:rsid w:val="0036611C"/>
    <w:rsid w:val="003666D3"/>
    <w:rsid w:val="00366949"/>
    <w:rsid w:val="0036725E"/>
    <w:rsid w:val="00367A20"/>
    <w:rsid w:val="00367FED"/>
    <w:rsid w:val="003706F9"/>
    <w:rsid w:val="003715AF"/>
    <w:rsid w:val="00373035"/>
    <w:rsid w:val="00373E6F"/>
    <w:rsid w:val="00373F21"/>
    <w:rsid w:val="003742AF"/>
    <w:rsid w:val="00374410"/>
    <w:rsid w:val="003746C3"/>
    <w:rsid w:val="00374EED"/>
    <w:rsid w:val="00374F06"/>
    <w:rsid w:val="00376182"/>
    <w:rsid w:val="00376FAF"/>
    <w:rsid w:val="00377921"/>
    <w:rsid w:val="00380554"/>
    <w:rsid w:val="003806FA"/>
    <w:rsid w:val="0038110D"/>
    <w:rsid w:val="0038116D"/>
    <w:rsid w:val="00381542"/>
    <w:rsid w:val="00381D42"/>
    <w:rsid w:val="00381E27"/>
    <w:rsid w:val="003821C8"/>
    <w:rsid w:val="003829B9"/>
    <w:rsid w:val="0038322B"/>
    <w:rsid w:val="00383BA7"/>
    <w:rsid w:val="00384775"/>
    <w:rsid w:val="0038563A"/>
    <w:rsid w:val="00385E22"/>
    <w:rsid w:val="0039039E"/>
    <w:rsid w:val="0039054F"/>
    <w:rsid w:val="00390BA2"/>
    <w:rsid w:val="00390F4D"/>
    <w:rsid w:val="00391751"/>
    <w:rsid w:val="003918EE"/>
    <w:rsid w:val="00392717"/>
    <w:rsid w:val="003933E4"/>
    <w:rsid w:val="003936C4"/>
    <w:rsid w:val="003945CA"/>
    <w:rsid w:val="00394A7F"/>
    <w:rsid w:val="00395A4B"/>
    <w:rsid w:val="00395FEA"/>
    <w:rsid w:val="00396B06"/>
    <w:rsid w:val="003978AB"/>
    <w:rsid w:val="003A01DF"/>
    <w:rsid w:val="003A1480"/>
    <w:rsid w:val="003A15B4"/>
    <w:rsid w:val="003A1ED6"/>
    <w:rsid w:val="003A21DE"/>
    <w:rsid w:val="003A3232"/>
    <w:rsid w:val="003A3A4E"/>
    <w:rsid w:val="003A3E49"/>
    <w:rsid w:val="003A45C7"/>
    <w:rsid w:val="003A6066"/>
    <w:rsid w:val="003A6D57"/>
    <w:rsid w:val="003A7263"/>
    <w:rsid w:val="003B07D2"/>
    <w:rsid w:val="003B1E9F"/>
    <w:rsid w:val="003B3657"/>
    <w:rsid w:val="003B37D5"/>
    <w:rsid w:val="003B37F0"/>
    <w:rsid w:val="003B4748"/>
    <w:rsid w:val="003B4BC5"/>
    <w:rsid w:val="003B5A29"/>
    <w:rsid w:val="003C12BF"/>
    <w:rsid w:val="003C17B3"/>
    <w:rsid w:val="003C261C"/>
    <w:rsid w:val="003C2964"/>
    <w:rsid w:val="003C2D78"/>
    <w:rsid w:val="003C2FD6"/>
    <w:rsid w:val="003C3777"/>
    <w:rsid w:val="003C4B12"/>
    <w:rsid w:val="003C4E94"/>
    <w:rsid w:val="003C5949"/>
    <w:rsid w:val="003C6658"/>
    <w:rsid w:val="003C6B31"/>
    <w:rsid w:val="003C798C"/>
    <w:rsid w:val="003C79E8"/>
    <w:rsid w:val="003D042F"/>
    <w:rsid w:val="003D0464"/>
    <w:rsid w:val="003D165F"/>
    <w:rsid w:val="003D2B60"/>
    <w:rsid w:val="003D4141"/>
    <w:rsid w:val="003D4B4E"/>
    <w:rsid w:val="003D630D"/>
    <w:rsid w:val="003D65E2"/>
    <w:rsid w:val="003D65F4"/>
    <w:rsid w:val="003D7D26"/>
    <w:rsid w:val="003D7D2C"/>
    <w:rsid w:val="003E0B3D"/>
    <w:rsid w:val="003E0E67"/>
    <w:rsid w:val="003E1A75"/>
    <w:rsid w:val="003E2B2B"/>
    <w:rsid w:val="003E2B96"/>
    <w:rsid w:val="003E2C2D"/>
    <w:rsid w:val="003E2C86"/>
    <w:rsid w:val="003E3935"/>
    <w:rsid w:val="003E3A21"/>
    <w:rsid w:val="003E45FC"/>
    <w:rsid w:val="003E48AC"/>
    <w:rsid w:val="003E4E48"/>
    <w:rsid w:val="003E51FE"/>
    <w:rsid w:val="003E6A35"/>
    <w:rsid w:val="003E726A"/>
    <w:rsid w:val="003E7403"/>
    <w:rsid w:val="003E7C66"/>
    <w:rsid w:val="003F0AA6"/>
    <w:rsid w:val="003F0E95"/>
    <w:rsid w:val="003F24B9"/>
    <w:rsid w:val="003F3631"/>
    <w:rsid w:val="003F3EFD"/>
    <w:rsid w:val="003F4068"/>
    <w:rsid w:val="003F4C2D"/>
    <w:rsid w:val="003F52AD"/>
    <w:rsid w:val="003F5618"/>
    <w:rsid w:val="003F7583"/>
    <w:rsid w:val="003F76D8"/>
    <w:rsid w:val="003F7D93"/>
    <w:rsid w:val="003F7EAC"/>
    <w:rsid w:val="00401F72"/>
    <w:rsid w:val="004024C7"/>
    <w:rsid w:val="00403146"/>
    <w:rsid w:val="00403DE5"/>
    <w:rsid w:val="00403E00"/>
    <w:rsid w:val="004048F2"/>
    <w:rsid w:val="00404B86"/>
    <w:rsid w:val="00405665"/>
    <w:rsid w:val="004074D3"/>
    <w:rsid w:val="00410562"/>
    <w:rsid w:val="00410F72"/>
    <w:rsid w:val="004110AD"/>
    <w:rsid w:val="004112A5"/>
    <w:rsid w:val="00415306"/>
    <w:rsid w:val="004155D7"/>
    <w:rsid w:val="00416636"/>
    <w:rsid w:val="00417C19"/>
    <w:rsid w:val="00420607"/>
    <w:rsid w:val="00420806"/>
    <w:rsid w:val="0042083B"/>
    <w:rsid w:val="00420C63"/>
    <w:rsid w:val="00421469"/>
    <w:rsid w:val="00422541"/>
    <w:rsid w:val="00422E5C"/>
    <w:rsid w:val="004238F2"/>
    <w:rsid w:val="00425780"/>
    <w:rsid w:val="00425A90"/>
    <w:rsid w:val="00425E7A"/>
    <w:rsid w:val="0042603D"/>
    <w:rsid w:val="00426138"/>
    <w:rsid w:val="00426E0C"/>
    <w:rsid w:val="00427861"/>
    <w:rsid w:val="00427DA6"/>
    <w:rsid w:val="0043103A"/>
    <w:rsid w:val="0043130F"/>
    <w:rsid w:val="00431A04"/>
    <w:rsid w:val="004321C5"/>
    <w:rsid w:val="004325D2"/>
    <w:rsid w:val="004333ED"/>
    <w:rsid w:val="00433991"/>
    <w:rsid w:val="00433FD7"/>
    <w:rsid w:val="00434225"/>
    <w:rsid w:val="00434AAA"/>
    <w:rsid w:val="0043516A"/>
    <w:rsid w:val="004374E0"/>
    <w:rsid w:val="004402E7"/>
    <w:rsid w:val="00440802"/>
    <w:rsid w:val="004408A5"/>
    <w:rsid w:val="0044128E"/>
    <w:rsid w:val="004414FD"/>
    <w:rsid w:val="0044254E"/>
    <w:rsid w:val="00442724"/>
    <w:rsid w:val="00443412"/>
    <w:rsid w:val="00443446"/>
    <w:rsid w:val="00444133"/>
    <w:rsid w:val="004443C5"/>
    <w:rsid w:val="0044598B"/>
    <w:rsid w:val="00446216"/>
    <w:rsid w:val="004464BD"/>
    <w:rsid w:val="004477C3"/>
    <w:rsid w:val="004503C7"/>
    <w:rsid w:val="004507E5"/>
    <w:rsid w:val="00450B44"/>
    <w:rsid w:val="00450CBC"/>
    <w:rsid w:val="00451367"/>
    <w:rsid w:val="00452AC9"/>
    <w:rsid w:val="00453E62"/>
    <w:rsid w:val="00453ED1"/>
    <w:rsid w:val="004541FD"/>
    <w:rsid w:val="00454971"/>
    <w:rsid w:val="004555C8"/>
    <w:rsid w:val="00455DA7"/>
    <w:rsid w:val="00456107"/>
    <w:rsid w:val="0045657F"/>
    <w:rsid w:val="00456B60"/>
    <w:rsid w:val="00460119"/>
    <w:rsid w:val="004603A0"/>
    <w:rsid w:val="00461010"/>
    <w:rsid w:val="004620E3"/>
    <w:rsid w:val="00462950"/>
    <w:rsid w:val="00462D96"/>
    <w:rsid w:val="0046490E"/>
    <w:rsid w:val="00464FE8"/>
    <w:rsid w:val="00466C06"/>
    <w:rsid w:val="004674FC"/>
    <w:rsid w:val="00471063"/>
    <w:rsid w:val="00471B3F"/>
    <w:rsid w:val="004722BD"/>
    <w:rsid w:val="004723C7"/>
    <w:rsid w:val="004732A1"/>
    <w:rsid w:val="00473331"/>
    <w:rsid w:val="004735B6"/>
    <w:rsid w:val="004742E0"/>
    <w:rsid w:val="00474746"/>
    <w:rsid w:val="0047521A"/>
    <w:rsid w:val="00475F81"/>
    <w:rsid w:val="004761CD"/>
    <w:rsid w:val="00476675"/>
    <w:rsid w:val="00476B9C"/>
    <w:rsid w:val="00477D7E"/>
    <w:rsid w:val="0048024B"/>
    <w:rsid w:val="00481210"/>
    <w:rsid w:val="00481406"/>
    <w:rsid w:val="0048155D"/>
    <w:rsid w:val="00481DA4"/>
    <w:rsid w:val="0048297D"/>
    <w:rsid w:val="00483113"/>
    <w:rsid w:val="004838E2"/>
    <w:rsid w:val="00483E90"/>
    <w:rsid w:val="00484051"/>
    <w:rsid w:val="00484E8E"/>
    <w:rsid w:val="00485132"/>
    <w:rsid w:val="004853D3"/>
    <w:rsid w:val="004859E6"/>
    <w:rsid w:val="00485A26"/>
    <w:rsid w:val="00486AED"/>
    <w:rsid w:val="00486C63"/>
    <w:rsid w:val="00487272"/>
    <w:rsid w:val="00490132"/>
    <w:rsid w:val="004906F0"/>
    <w:rsid w:val="00490D13"/>
    <w:rsid w:val="00492480"/>
    <w:rsid w:val="00492A94"/>
    <w:rsid w:val="00492C89"/>
    <w:rsid w:val="004933DC"/>
    <w:rsid w:val="00493D32"/>
    <w:rsid w:val="00495080"/>
    <w:rsid w:val="0049619D"/>
    <w:rsid w:val="00497113"/>
    <w:rsid w:val="00497D19"/>
    <w:rsid w:val="004A0388"/>
    <w:rsid w:val="004A03A0"/>
    <w:rsid w:val="004A0414"/>
    <w:rsid w:val="004A0998"/>
    <w:rsid w:val="004A10E1"/>
    <w:rsid w:val="004A1710"/>
    <w:rsid w:val="004A20AB"/>
    <w:rsid w:val="004A221A"/>
    <w:rsid w:val="004A24B3"/>
    <w:rsid w:val="004A28D7"/>
    <w:rsid w:val="004A32E6"/>
    <w:rsid w:val="004A35C7"/>
    <w:rsid w:val="004A3E99"/>
    <w:rsid w:val="004A3F28"/>
    <w:rsid w:val="004A405A"/>
    <w:rsid w:val="004A589F"/>
    <w:rsid w:val="004A5F86"/>
    <w:rsid w:val="004A70E6"/>
    <w:rsid w:val="004B2A6F"/>
    <w:rsid w:val="004B2B7F"/>
    <w:rsid w:val="004B460A"/>
    <w:rsid w:val="004B4BC3"/>
    <w:rsid w:val="004B54D0"/>
    <w:rsid w:val="004B5C90"/>
    <w:rsid w:val="004B652B"/>
    <w:rsid w:val="004B6958"/>
    <w:rsid w:val="004B706D"/>
    <w:rsid w:val="004B7473"/>
    <w:rsid w:val="004B7BCB"/>
    <w:rsid w:val="004C163C"/>
    <w:rsid w:val="004C1FE4"/>
    <w:rsid w:val="004C33DB"/>
    <w:rsid w:val="004C39AF"/>
    <w:rsid w:val="004C40BE"/>
    <w:rsid w:val="004C421E"/>
    <w:rsid w:val="004C44DA"/>
    <w:rsid w:val="004C53E5"/>
    <w:rsid w:val="004C575A"/>
    <w:rsid w:val="004C5C1E"/>
    <w:rsid w:val="004C6AC9"/>
    <w:rsid w:val="004C71D7"/>
    <w:rsid w:val="004C7734"/>
    <w:rsid w:val="004C7A4E"/>
    <w:rsid w:val="004C7F23"/>
    <w:rsid w:val="004D0791"/>
    <w:rsid w:val="004D1CE3"/>
    <w:rsid w:val="004D1D8C"/>
    <w:rsid w:val="004D1E11"/>
    <w:rsid w:val="004D20D6"/>
    <w:rsid w:val="004D260A"/>
    <w:rsid w:val="004D2C65"/>
    <w:rsid w:val="004D3BE2"/>
    <w:rsid w:val="004D3CD1"/>
    <w:rsid w:val="004D560C"/>
    <w:rsid w:val="004D5676"/>
    <w:rsid w:val="004D5835"/>
    <w:rsid w:val="004D5B35"/>
    <w:rsid w:val="004D5C18"/>
    <w:rsid w:val="004D7C08"/>
    <w:rsid w:val="004D7C7C"/>
    <w:rsid w:val="004E0983"/>
    <w:rsid w:val="004E10C6"/>
    <w:rsid w:val="004E1249"/>
    <w:rsid w:val="004E14B8"/>
    <w:rsid w:val="004E1E0B"/>
    <w:rsid w:val="004E1F87"/>
    <w:rsid w:val="004E21D3"/>
    <w:rsid w:val="004E2841"/>
    <w:rsid w:val="004E3C7D"/>
    <w:rsid w:val="004E3CC2"/>
    <w:rsid w:val="004E456A"/>
    <w:rsid w:val="004E52E1"/>
    <w:rsid w:val="004E566F"/>
    <w:rsid w:val="004E7581"/>
    <w:rsid w:val="004E7687"/>
    <w:rsid w:val="004E775D"/>
    <w:rsid w:val="004F0850"/>
    <w:rsid w:val="004F1049"/>
    <w:rsid w:val="004F20CB"/>
    <w:rsid w:val="004F2487"/>
    <w:rsid w:val="004F484F"/>
    <w:rsid w:val="004F52AA"/>
    <w:rsid w:val="004F531A"/>
    <w:rsid w:val="004F6184"/>
    <w:rsid w:val="004F64F4"/>
    <w:rsid w:val="004F76E0"/>
    <w:rsid w:val="0050001C"/>
    <w:rsid w:val="005008A3"/>
    <w:rsid w:val="00500FB2"/>
    <w:rsid w:val="0050107D"/>
    <w:rsid w:val="00501DA9"/>
    <w:rsid w:val="0050212E"/>
    <w:rsid w:val="00502AEF"/>
    <w:rsid w:val="0050362C"/>
    <w:rsid w:val="00503BEE"/>
    <w:rsid w:val="00504516"/>
    <w:rsid w:val="00506493"/>
    <w:rsid w:val="005073CF"/>
    <w:rsid w:val="005117AC"/>
    <w:rsid w:val="00511E33"/>
    <w:rsid w:val="00512610"/>
    <w:rsid w:val="00512AED"/>
    <w:rsid w:val="005130BD"/>
    <w:rsid w:val="00513327"/>
    <w:rsid w:val="00513D1A"/>
    <w:rsid w:val="00515F90"/>
    <w:rsid w:val="00515FAC"/>
    <w:rsid w:val="00516223"/>
    <w:rsid w:val="00516566"/>
    <w:rsid w:val="00516D23"/>
    <w:rsid w:val="00520EF5"/>
    <w:rsid w:val="005210D9"/>
    <w:rsid w:val="00521AEE"/>
    <w:rsid w:val="005228C0"/>
    <w:rsid w:val="00522A4E"/>
    <w:rsid w:val="00522D67"/>
    <w:rsid w:val="00524C51"/>
    <w:rsid w:val="00524D3F"/>
    <w:rsid w:val="00525431"/>
    <w:rsid w:val="00526038"/>
    <w:rsid w:val="00526157"/>
    <w:rsid w:val="00526479"/>
    <w:rsid w:val="005271DF"/>
    <w:rsid w:val="0052759B"/>
    <w:rsid w:val="005302B2"/>
    <w:rsid w:val="00530493"/>
    <w:rsid w:val="00530E25"/>
    <w:rsid w:val="0053112F"/>
    <w:rsid w:val="00531421"/>
    <w:rsid w:val="00532246"/>
    <w:rsid w:val="005328FF"/>
    <w:rsid w:val="00533759"/>
    <w:rsid w:val="00534130"/>
    <w:rsid w:val="005347F2"/>
    <w:rsid w:val="00535A76"/>
    <w:rsid w:val="00535C55"/>
    <w:rsid w:val="0053619F"/>
    <w:rsid w:val="00536994"/>
    <w:rsid w:val="005369C7"/>
    <w:rsid w:val="00540FD2"/>
    <w:rsid w:val="00541D1C"/>
    <w:rsid w:val="00541E77"/>
    <w:rsid w:val="00541F1E"/>
    <w:rsid w:val="005425E6"/>
    <w:rsid w:val="00542924"/>
    <w:rsid w:val="00542A66"/>
    <w:rsid w:val="00542DC6"/>
    <w:rsid w:val="0054357B"/>
    <w:rsid w:val="00544C92"/>
    <w:rsid w:val="00544D1E"/>
    <w:rsid w:val="00544E11"/>
    <w:rsid w:val="00545D04"/>
    <w:rsid w:val="005463C2"/>
    <w:rsid w:val="005468FB"/>
    <w:rsid w:val="00546D92"/>
    <w:rsid w:val="00546DF0"/>
    <w:rsid w:val="00546EAF"/>
    <w:rsid w:val="0054714C"/>
    <w:rsid w:val="00550993"/>
    <w:rsid w:val="00551148"/>
    <w:rsid w:val="00551B20"/>
    <w:rsid w:val="005525CF"/>
    <w:rsid w:val="005527FA"/>
    <w:rsid w:val="00553692"/>
    <w:rsid w:val="005539F7"/>
    <w:rsid w:val="00555002"/>
    <w:rsid w:val="005561D4"/>
    <w:rsid w:val="00561AC4"/>
    <w:rsid w:val="00562312"/>
    <w:rsid w:val="005639AA"/>
    <w:rsid w:val="00563B6E"/>
    <w:rsid w:val="00563BE1"/>
    <w:rsid w:val="00563EFD"/>
    <w:rsid w:val="005641AE"/>
    <w:rsid w:val="00564F2D"/>
    <w:rsid w:val="0056547A"/>
    <w:rsid w:val="00565CDB"/>
    <w:rsid w:val="00565D91"/>
    <w:rsid w:val="0056627D"/>
    <w:rsid w:val="005667B7"/>
    <w:rsid w:val="0057207C"/>
    <w:rsid w:val="00572B13"/>
    <w:rsid w:val="00572D95"/>
    <w:rsid w:val="005739E3"/>
    <w:rsid w:val="00573DBC"/>
    <w:rsid w:val="00574CF6"/>
    <w:rsid w:val="005757C0"/>
    <w:rsid w:val="0057596A"/>
    <w:rsid w:val="00575A86"/>
    <w:rsid w:val="00575F35"/>
    <w:rsid w:val="005764F8"/>
    <w:rsid w:val="0057656C"/>
    <w:rsid w:val="00576C39"/>
    <w:rsid w:val="005771CB"/>
    <w:rsid w:val="005773EC"/>
    <w:rsid w:val="00577446"/>
    <w:rsid w:val="00577F06"/>
    <w:rsid w:val="00577FB7"/>
    <w:rsid w:val="00580229"/>
    <w:rsid w:val="00580629"/>
    <w:rsid w:val="00581199"/>
    <w:rsid w:val="00581A8F"/>
    <w:rsid w:val="00581C4E"/>
    <w:rsid w:val="00581EC1"/>
    <w:rsid w:val="00582356"/>
    <w:rsid w:val="00582E84"/>
    <w:rsid w:val="00582F42"/>
    <w:rsid w:val="00583336"/>
    <w:rsid w:val="005847E0"/>
    <w:rsid w:val="00584820"/>
    <w:rsid w:val="00584AA5"/>
    <w:rsid w:val="00584E3C"/>
    <w:rsid w:val="005854E1"/>
    <w:rsid w:val="005854EF"/>
    <w:rsid w:val="00586304"/>
    <w:rsid w:val="0058681F"/>
    <w:rsid w:val="00587769"/>
    <w:rsid w:val="00587C48"/>
    <w:rsid w:val="00587DF0"/>
    <w:rsid w:val="00590D40"/>
    <w:rsid w:val="0059135B"/>
    <w:rsid w:val="005919ED"/>
    <w:rsid w:val="00591A3C"/>
    <w:rsid w:val="00592011"/>
    <w:rsid w:val="00592666"/>
    <w:rsid w:val="005954E1"/>
    <w:rsid w:val="00596D56"/>
    <w:rsid w:val="00597960"/>
    <w:rsid w:val="005A03F5"/>
    <w:rsid w:val="005A07B1"/>
    <w:rsid w:val="005A0F8A"/>
    <w:rsid w:val="005A1148"/>
    <w:rsid w:val="005A12C9"/>
    <w:rsid w:val="005A1910"/>
    <w:rsid w:val="005A1A34"/>
    <w:rsid w:val="005A1BDB"/>
    <w:rsid w:val="005A2514"/>
    <w:rsid w:val="005A32BA"/>
    <w:rsid w:val="005A4AC6"/>
    <w:rsid w:val="005A4E75"/>
    <w:rsid w:val="005A4F50"/>
    <w:rsid w:val="005A5A0A"/>
    <w:rsid w:val="005A6971"/>
    <w:rsid w:val="005B14FD"/>
    <w:rsid w:val="005B1C1C"/>
    <w:rsid w:val="005B1CFB"/>
    <w:rsid w:val="005B24F5"/>
    <w:rsid w:val="005B29C0"/>
    <w:rsid w:val="005B2D3A"/>
    <w:rsid w:val="005B4446"/>
    <w:rsid w:val="005B5963"/>
    <w:rsid w:val="005B6734"/>
    <w:rsid w:val="005B6828"/>
    <w:rsid w:val="005B6A8D"/>
    <w:rsid w:val="005B6F08"/>
    <w:rsid w:val="005B6FB7"/>
    <w:rsid w:val="005C2903"/>
    <w:rsid w:val="005C296D"/>
    <w:rsid w:val="005C341C"/>
    <w:rsid w:val="005C3616"/>
    <w:rsid w:val="005C36CB"/>
    <w:rsid w:val="005C3C9A"/>
    <w:rsid w:val="005C4AAA"/>
    <w:rsid w:val="005C5489"/>
    <w:rsid w:val="005C5E3B"/>
    <w:rsid w:val="005C60B5"/>
    <w:rsid w:val="005C768B"/>
    <w:rsid w:val="005C773A"/>
    <w:rsid w:val="005C7F03"/>
    <w:rsid w:val="005D0735"/>
    <w:rsid w:val="005D113E"/>
    <w:rsid w:val="005D2168"/>
    <w:rsid w:val="005D27E2"/>
    <w:rsid w:val="005D655F"/>
    <w:rsid w:val="005D6CAB"/>
    <w:rsid w:val="005D763A"/>
    <w:rsid w:val="005D791F"/>
    <w:rsid w:val="005D7AD8"/>
    <w:rsid w:val="005E0676"/>
    <w:rsid w:val="005E07A4"/>
    <w:rsid w:val="005E08A7"/>
    <w:rsid w:val="005E1D31"/>
    <w:rsid w:val="005E405C"/>
    <w:rsid w:val="005E5330"/>
    <w:rsid w:val="005E53FA"/>
    <w:rsid w:val="005E5461"/>
    <w:rsid w:val="005E56C0"/>
    <w:rsid w:val="005E6E51"/>
    <w:rsid w:val="005E7A49"/>
    <w:rsid w:val="005F16BD"/>
    <w:rsid w:val="005F1710"/>
    <w:rsid w:val="005F325B"/>
    <w:rsid w:val="005F35FE"/>
    <w:rsid w:val="005F4617"/>
    <w:rsid w:val="005F5780"/>
    <w:rsid w:val="005F67F3"/>
    <w:rsid w:val="005F69FA"/>
    <w:rsid w:val="005F6BCD"/>
    <w:rsid w:val="005F7486"/>
    <w:rsid w:val="00600E34"/>
    <w:rsid w:val="00602CAE"/>
    <w:rsid w:val="00604593"/>
    <w:rsid w:val="006046E1"/>
    <w:rsid w:val="00604994"/>
    <w:rsid w:val="00604B10"/>
    <w:rsid w:val="00604C3C"/>
    <w:rsid w:val="00604CA8"/>
    <w:rsid w:val="00605E3D"/>
    <w:rsid w:val="00606339"/>
    <w:rsid w:val="00606E01"/>
    <w:rsid w:val="00606F91"/>
    <w:rsid w:val="006076D5"/>
    <w:rsid w:val="006109CC"/>
    <w:rsid w:val="00610CD3"/>
    <w:rsid w:val="0061248D"/>
    <w:rsid w:val="00612BA1"/>
    <w:rsid w:val="0061356E"/>
    <w:rsid w:val="00613A12"/>
    <w:rsid w:val="00613A84"/>
    <w:rsid w:val="0061517C"/>
    <w:rsid w:val="00615A71"/>
    <w:rsid w:val="00615C74"/>
    <w:rsid w:val="006160C7"/>
    <w:rsid w:val="006164FF"/>
    <w:rsid w:val="00616B33"/>
    <w:rsid w:val="00617566"/>
    <w:rsid w:val="0062009C"/>
    <w:rsid w:val="00620A34"/>
    <w:rsid w:val="0062176C"/>
    <w:rsid w:val="00621A24"/>
    <w:rsid w:val="00622365"/>
    <w:rsid w:val="006227EF"/>
    <w:rsid w:val="0062292E"/>
    <w:rsid w:val="00622948"/>
    <w:rsid w:val="00622E3A"/>
    <w:rsid w:val="00623FBD"/>
    <w:rsid w:val="00624871"/>
    <w:rsid w:val="00624DFC"/>
    <w:rsid w:val="006253AF"/>
    <w:rsid w:val="00625C8E"/>
    <w:rsid w:val="00626868"/>
    <w:rsid w:val="00626C50"/>
    <w:rsid w:val="006274E9"/>
    <w:rsid w:val="00627D5A"/>
    <w:rsid w:val="00627DB7"/>
    <w:rsid w:val="00627F44"/>
    <w:rsid w:val="0063016C"/>
    <w:rsid w:val="006313DB"/>
    <w:rsid w:val="006321EE"/>
    <w:rsid w:val="0063273A"/>
    <w:rsid w:val="006336DD"/>
    <w:rsid w:val="006351B3"/>
    <w:rsid w:val="0063579D"/>
    <w:rsid w:val="00635B56"/>
    <w:rsid w:val="0063602E"/>
    <w:rsid w:val="006368FD"/>
    <w:rsid w:val="00637137"/>
    <w:rsid w:val="00637349"/>
    <w:rsid w:val="006374EA"/>
    <w:rsid w:val="006375B6"/>
    <w:rsid w:val="006378C9"/>
    <w:rsid w:val="00641284"/>
    <w:rsid w:val="00642680"/>
    <w:rsid w:val="00643189"/>
    <w:rsid w:val="006433C2"/>
    <w:rsid w:val="006436AF"/>
    <w:rsid w:val="00643BD7"/>
    <w:rsid w:val="006448D7"/>
    <w:rsid w:val="006449C1"/>
    <w:rsid w:val="00645391"/>
    <w:rsid w:val="00646CB9"/>
    <w:rsid w:val="00647D56"/>
    <w:rsid w:val="00647D78"/>
    <w:rsid w:val="006507F4"/>
    <w:rsid w:val="006512B1"/>
    <w:rsid w:val="00652177"/>
    <w:rsid w:val="0065257E"/>
    <w:rsid w:val="00652780"/>
    <w:rsid w:val="00652B69"/>
    <w:rsid w:val="00652EA4"/>
    <w:rsid w:val="00652FEA"/>
    <w:rsid w:val="00653200"/>
    <w:rsid w:val="006540B2"/>
    <w:rsid w:val="0065510B"/>
    <w:rsid w:val="00655605"/>
    <w:rsid w:val="006562B2"/>
    <w:rsid w:val="006565EC"/>
    <w:rsid w:val="00657006"/>
    <w:rsid w:val="006601F0"/>
    <w:rsid w:val="0066090A"/>
    <w:rsid w:val="006628F1"/>
    <w:rsid w:val="0066295F"/>
    <w:rsid w:val="0066352E"/>
    <w:rsid w:val="00665476"/>
    <w:rsid w:val="006657D3"/>
    <w:rsid w:val="00665B79"/>
    <w:rsid w:val="00667089"/>
    <w:rsid w:val="0066748A"/>
    <w:rsid w:val="00667BA3"/>
    <w:rsid w:val="006725FF"/>
    <w:rsid w:val="00673FF7"/>
    <w:rsid w:val="00674DD3"/>
    <w:rsid w:val="006752EF"/>
    <w:rsid w:val="00676B8E"/>
    <w:rsid w:val="00681589"/>
    <w:rsid w:val="006816F2"/>
    <w:rsid w:val="006828B9"/>
    <w:rsid w:val="00682DBF"/>
    <w:rsid w:val="006844D1"/>
    <w:rsid w:val="00684A8B"/>
    <w:rsid w:val="00684AE5"/>
    <w:rsid w:val="00685FAC"/>
    <w:rsid w:val="00686628"/>
    <w:rsid w:val="006869D9"/>
    <w:rsid w:val="00687164"/>
    <w:rsid w:val="0068748F"/>
    <w:rsid w:val="006902D6"/>
    <w:rsid w:val="00690B19"/>
    <w:rsid w:val="00691D36"/>
    <w:rsid w:val="0069373F"/>
    <w:rsid w:val="00693D4A"/>
    <w:rsid w:val="00694712"/>
    <w:rsid w:val="00695436"/>
    <w:rsid w:val="00695817"/>
    <w:rsid w:val="00695B36"/>
    <w:rsid w:val="00695EC3"/>
    <w:rsid w:val="006971BB"/>
    <w:rsid w:val="006A0194"/>
    <w:rsid w:val="006A1466"/>
    <w:rsid w:val="006A2B25"/>
    <w:rsid w:val="006A344E"/>
    <w:rsid w:val="006A358D"/>
    <w:rsid w:val="006A3AE7"/>
    <w:rsid w:val="006A5A9E"/>
    <w:rsid w:val="006A5AA2"/>
    <w:rsid w:val="006A6A10"/>
    <w:rsid w:val="006A6CC7"/>
    <w:rsid w:val="006B0960"/>
    <w:rsid w:val="006B243F"/>
    <w:rsid w:val="006B30F6"/>
    <w:rsid w:val="006B3169"/>
    <w:rsid w:val="006B3571"/>
    <w:rsid w:val="006B4698"/>
    <w:rsid w:val="006B52A7"/>
    <w:rsid w:val="006B57E2"/>
    <w:rsid w:val="006B580F"/>
    <w:rsid w:val="006B6C2A"/>
    <w:rsid w:val="006B6D06"/>
    <w:rsid w:val="006B76B3"/>
    <w:rsid w:val="006C04FA"/>
    <w:rsid w:val="006C0837"/>
    <w:rsid w:val="006C11B7"/>
    <w:rsid w:val="006C1ADD"/>
    <w:rsid w:val="006C1B41"/>
    <w:rsid w:val="006C3262"/>
    <w:rsid w:val="006C45C8"/>
    <w:rsid w:val="006C6318"/>
    <w:rsid w:val="006C6C80"/>
    <w:rsid w:val="006C7733"/>
    <w:rsid w:val="006D0BCC"/>
    <w:rsid w:val="006D0BD3"/>
    <w:rsid w:val="006D0D5A"/>
    <w:rsid w:val="006D3077"/>
    <w:rsid w:val="006D4387"/>
    <w:rsid w:val="006D598D"/>
    <w:rsid w:val="006D5A91"/>
    <w:rsid w:val="006D63FA"/>
    <w:rsid w:val="006D657F"/>
    <w:rsid w:val="006D77A6"/>
    <w:rsid w:val="006D7860"/>
    <w:rsid w:val="006D7E89"/>
    <w:rsid w:val="006E067D"/>
    <w:rsid w:val="006E0AFD"/>
    <w:rsid w:val="006E0C7E"/>
    <w:rsid w:val="006E1287"/>
    <w:rsid w:val="006E139D"/>
    <w:rsid w:val="006E4572"/>
    <w:rsid w:val="006E4F9B"/>
    <w:rsid w:val="006E61FA"/>
    <w:rsid w:val="006E6AAA"/>
    <w:rsid w:val="006F0AE3"/>
    <w:rsid w:val="006F14F6"/>
    <w:rsid w:val="006F2099"/>
    <w:rsid w:val="006F2408"/>
    <w:rsid w:val="006F2ADB"/>
    <w:rsid w:val="006F34B5"/>
    <w:rsid w:val="006F3806"/>
    <w:rsid w:val="006F4189"/>
    <w:rsid w:val="006F57FE"/>
    <w:rsid w:val="006F5D99"/>
    <w:rsid w:val="006F6770"/>
    <w:rsid w:val="006F722C"/>
    <w:rsid w:val="006F7D97"/>
    <w:rsid w:val="007009EE"/>
    <w:rsid w:val="00701485"/>
    <w:rsid w:val="00701618"/>
    <w:rsid w:val="007022C0"/>
    <w:rsid w:val="00702454"/>
    <w:rsid w:val="00702F1A"/>
    <w:rsid w:val="0070328C"/>
    <w:rsid w:val="007037B6"/>
    <w:rsid w:val="00703A1F"/>
    <w:rsid w:val="00703E18"/>
    <w:rsid w:val="00704113"/>
    <w:rsid w:val="00705125"/>
    <w:rsid w:val="00705B95"/>
    <w:rsid w:val="00705C90"/>
    <w:rsid w:val="00705F57"/>
    <w:rsid w:val="00706E0B"/>
    <w:rsid w:val="00707300"/>
    <w:rsid w:val="00707935"/>
    <w:rsid w:val="0071064E"/>
    <w:rsid w:val="00711B45"/>
    <w:rsid w:val="007120D6"/>
    <w:rsid w:val="00712616"/>
    <w:rsid w:val="00714374"/>
    <w:rsid w:val="00714BD5"/>
    <w:rsid w:val="0071599D"/>
    <w:rsid w:val="007173E7"/>
    <w:rsid w:val="00720707"/>
    <w:rsid w:val="00720951"/>
    <w:rsid w:val="00720A47"/>
    <w:rsid w:val="0072136A"/>
    <w:rsid w:val="007218C1"/>
    <w:rsid w:val="00722281"/>
    <w:rsid w:val="007227A3"/>
    <w:rsid w:val="00722CAC"/>
    <w:rsid w:val="00722E16"/>
    <w:rsid w:val="0072330E"/>
    <w:rsid w:val="0072491D"/>
    <w:rsid w:val="00724AF2"/>
    <w:rsid w:val="00724D65"/>
    <w:rsid w:val="00725154"/>
    <w:rsid w:val="0072524B"/>
    <w:rsid w:val="00725A44"/>
    <w:rsid w:val="00725D45"/>
    <w:rsid w:val="00731036"/>
    <w:rsid w:val="00731F1F"/>
    <w:rsid w:val="00732650"/>
    <w:rsid w:val="0073298A"/>
    <w:rsid w:val="00733988"/>
    <w:rsid w:val="0073449C"/>
    <w:rsid w:val="00734BF8"/>
    <w:rsid w:val="00735370"/>
    <w:rsid w:val="00735FF3"/>
    <w:rsid w:val="00736ECC"/>
    <w:rsid w:val="00740B25"/>
    <w:rsid w:val="007414C8"/>
    <w:rsid w:val="00741A39"/>
    <w:rsid w:val="0074266D"/>
    <w:rsid w:val="00742CCE"/>
    <w:rsid w:val="00742E34"/>
    <w:rsid w:val="00742E77"/>
    <w:rsid w:val="00742FDB"/>
    <w:rsid w:val="0074352B"/>
    <w:rsid w:val="00743C01"/>
    <w:rsid w:val="00743DA7"/>
    <w:rsid w:val="0074481A"/>
    <w:rsid w:val="007465DC"/>
    <w:rsid w:val="00746E28"/>
    <w:rsid w:val="00747710"/>
    <w:rsid w:val="00747A2C"/>
    <w:rsid w:val="00747BEB"/>
    <w:rsid w:val="00751203"/>
    <w:rsid w:val="00751218"/>
    <w:rsid w:val="0075188B"/>
    <w:rsid w:val="00752D27"/>
    <w:rsid w:val="00752E94"/>
    <w:rsid w:val="0075306C"/>
    <w:rsid w:val="00753B0E"/>
    <w:rsid w:val="00753F11"/>
    <w:rsid w:val="00754F96"/>
    <w:rsid w:val="0075555E"/>
    <w:rsid w:val="0075586B"/>
    <w:rsid w:val="00757186"/>
    <w:rsid w:val="00757B7B"/>
    <w:rsid w:val="00757CC6"/>
    <w:rsid w:val="00760383"/>
    <w:rsid w:val="007616CA"/>
    <w:rsid w:val="00761E6D"/>
    <w:rsid w:val="00762957"/>
    <w:rsid w:val="00763E0C"/>
    <w:rsid w:val="007640F6"/>
    <w:rsid w:val="00765370"/>
    <w:rsid w:val="00765739"/>
    <w:rsid w:val="00766BFB"/>
    <w:rsid w:val="00767B63"/>
    <w:rsid w:val="00770878"/>
    <w:rsid w:val="00770B16"/>
    <w:rsid w:val="0077263B"/>
    <w:rsid w:val="00772B2A"/>
    <w:rsid w:val="00774BFA"/>
    <w:rsid w:val="0077537B"/>
    <w:rsid w:val="007756B4"/>
    <w:rsid w:val="00775A9D"/>
    <w:rsid w:val="0077618A"/>
    <w:rsid w:val="00776350"/>
    <w:rsid w:val="00776970"/>
    <w:rsid w:val="00776B0B"/>
    <w:rsid w:val="00777321"/>
    <w:rsid w:val="00780249"/>
    <w:rsid w:val="007804AF"/>
    <w:rsid w:val="007808EB"/>
    <w:rsid w:val="00781810"/>
    <w:rsid w:val="00781CAB"/>
    <w:rsid w:val="007831CD"/>
    <w:rsid w:val="0078327D"/>
    <w:rsid w:val="00783428"/>
    <w:rsid w:val="0078407E"/>
    <w:rsid w:val="007846C1"/>
    <w:rsid w:val="007849AE"/>
    <w:rsid w:val="007873A3"/>
    <w:rsid w:val="00787B4B"/>
    <w:rsid w:val="00790495"/>
    <w:rsid w:val="00790AA2"/>
    <w:rsid w:val="00791CD0"/>
    <w:rsid w:val="007923CD"/>
    <w:rsid w:val="00793E4B"/>
    <w:rsid w:val="0079402D"/>
    <w:rsid w:val="00794365"/>
    <w:rsid w:val="00795863"/>
    <w:rsid w:val="007974B6"/>
    <w:rsid w:val="007A0071"/>
    <w:rsid w:val="007A0AD3"/>
    <w:rsid w:val="007A255C"/>
    <w:rsid w:val="007A2A43"/>
    <w:rsid w:val="007A2E23"/>
    <w:rsid w:val="007A32DC"/>
    <w:rsid w:val="007A3A3A"/>
    <w:rsid w:val="007A3E59"/>
    <w:rsid w:val="007A46E8"/>
    <w:rsid w:val="007A5E30"/>
    <w:rsid w:val="007B1C9B"/>
    <w:rsid w:val="007B20E7"/>
    <w:rsid w:val="007B23D5"/>
    <w:rsid w:val="007B3E9A"/>
    <w:rsid w:val="007B499C"/>
    <w:rsid w:val="007B4BFB"/>
    <w:rsid w:val="007B5963"/>
    <w:rsid w:val="007C1D3C"/>
    <w:rsid w:val="007C3803"/>
    <w:rsid w:val="007C3BB1"/>
    <w:rsid w:val="007C4351"/>
    <w:rsid w:val="007C521B"/>
    <w:rsid w:val="007C58E0"/>
    <w:rsid w:val="007C5D2F"/>
    <w:rsid w:val="007C68BC"/>
    <w:rsid w:val="007C6C34"/>
    <w:rsid w:val="007C6EFE"/>
    <w:rsid w:val="007C71E8"/>
    <w:rsid w:val="007C7BE1"/>
    <w:rsid w:val="007D09B0"/>
    <w:rsid w:val="007D0E9F"/>
    <w:rsid w:val="007D0F1E"/>
    <w:rsid w:val="007D1F16"/>
    <w:rsid w:val="007D254A"/>
    <w:rsid w:val="007D2C04"/>
    <w:rsid w:val="007D2CCF"/>
    <w:rsid w:val="007D38B8"/>
    <w:rsid w:val="007D3AF4"/>
    <w:rsid w:val="007D3F73"/>
    <w:rsid w:val="007D4E0E"/>
    <w:rsid w:val="007D516D"/>
    <w:rsid w:val="007D541E"/>
    <w:rsid w:val="007D611B"/>
    <w:rsid w:val="007D6865"/>
    <w:rsid w:val="007D767C"/>
    <w:rsid w:val="007D77CB"/>
    <w:rsid w:val="007D7944"/>
    <w:rsid w:val="007D7A0E"/>
    <w:rsid w:val="007E205F"/>
    <w:rsid w:val="007E3576"/>
    <w:rsid w:val="007E3BD6"/>
    <w:rsid w:val="007E438C"/>
    <w:rsid w:val="007E4455"/>
    <w:rsid w:val="007E570F"/>
    <w:rsid w:val="007E5BD1"/>
    <w:rsid w:val="007E63A6"/>
    <w:rsid w:val="007E6545"/>
    <w:rsid w:val="007E6781"/>
    <w:rsid w:val="007E6FA0"/>
    <w:rsid w:val="007E72FB"/>
    <w:rsid w:val="007E798A"/>
    <w:rsid w:val="007E7B3F"/>
    <w:rsid w:val="007E7C36"/>
    <w:rsid w:val="007F1CA6"/>
    <w:rsid w:val="007F1E8A"/>
    <w:rsid w:val="007F1F8B"/>
    <w:rsid w:val="007F2D35"/>
    <w:rsid w:val="007F31F5"/>
    <w:rsid w:val="007F3252"/>
    <w:rsid w:val="007F4F76"/>
    <w:rsid w:val="007F55E1"/>
    <w:rsid w:val="007F58C8"/>
    <w:rsid w:val="007F58DA"/>
    <w:rsid w:val="007F594B"/>
    <w:rsid w:val="007F7F42"/>
    <w:rsid w:val="00800133"/>
    <w:rsid w:val="00800C4F"/>
    <w:rsid w:val="008022E1"/>
    <w:rsid w:val="00803553"/>
    <w:rsid w:val="00803BF7"/>
    <w:rsid w:val="00803DD0"/>
    <w:rsid w:val="008048AB"/>
    <w:rsid w:val="00804E7B"/>
    <w:rsid w:val="008056A3"/>
    <w:rsid w:val="00807605"/>
    <w:rsid w:val="00807B96"/>
    <w:rsid w:val="008110B3"/>
    <w:rsid w:val="00811AD3"/>
    <w:rsid w:val="00811CAC"/>
    <w:rsid w:val="00813D11"/>
    <w:rsid w:val="00813EA5"/>
    <w:rsid w:val="00813F24"/>
    <w:rsid w:val="00814F18"/>
    <w:rsid w:val="00815E5E"/>
    <w:rsid w:val="008162FC"/>
    <w:rsid w:val="00817015"/>
    <w:rsid w:val="0082171F"/>
    <w:rsid w:val="008243A3"/>
    <w:rsid w:val="00824894"/>
    <w:rsid w:val="00824D19"/>
    <w:rsid w:val="008252CC"/>
    <w:rsid w:val="0082581D"/>
    <w:rsid w:val="0082615F"/>
    <w:rsid w:val="008267E7"/>
    <w:rsid w:val="00830FCC"/>
    <w:rsid w:val="00832163"/>
    <w:rsid w:val="008327EB"/>
    <w:rsid w:val="008331AB"/>
    <w:rsid w:val="0083461D"/>
    <w:rsid w:val="00834938"/>
    <w:rsid w:val="00834C1E"/>
    <w:rsid w:val="00834CAF"/>
    <w:rsid w:val="00834E68"/>
    <w:rsid w:val="00835E68"/>
    <w:rsid w:val="0083751C"/>
    <w:rsid w:val="008378FC"/>
    <w:rsid w:val="00837ED8"/>
    <w:rsid w:val="00840D42"/>
    <w:rsid w:val="00840DD7"/>
    <w:rsid w:val="00841191"/>
    <w:rsid w:val="0084154A"/>
    <w:rsid w:val="00841DA8"/>
    <w:rsid w:val="00842D92"/>
    <w:rsid w:val="0084332F"/>
    <w:rsid w:val="00843896"/>
    <w:rsid w:val="00845A49"/>
    <w:rsid w:val="0084601D"/>
    <w:rsid w:val="008467D3"/>
    <w:rsid w:val="008470D2"/>
    <w:rsid w:val="00850734"/>
    <w:rsid w:val="00852118"/>
    <w:rsid w:val="00852969"/>
    <w:rsid w:val="00852A4E"/>
    <w:rsid w:val="00853720"/>
    <w:rsid w:val="00853E37"/>
    <w:rsid w:val="008545D7"/>
    <w:rsid w:val="008548A5"/>
    <w:rsid w:val="0085769D"/>
    <w:rsid w:val="008601CB"/>
    <w:rsid w:val="00861DD5"/>
    <w:rsid w:val="008620D9"/>
    <w:rsid w:val="0086288F"/>
    <w:rsid w:val="00862F54"/>
    <w:rsid w:val="008640E9"/>
    <w:rsid w:val="00864B2A"/>
    <w:rsid w:val="00865F14"/>
    <w:rsid w:val="00867B39"/>
    <w:rsid w:val="00870312"/>
    <w:rsid w:val="00870492"/>
    <w:rsid w:val="008707AC"/>
    <w:rsid w:val="00872E28"/>
    <w:rsid w:val="00872FCF"/>
    <w:rsid w:val="00873207"/>
    <w:rsid w:val="00873E07"/>
    <w:rsid w:val="00873E74"/>
    <w:rsid w:val="00876391"/>
    <w:rsid w:val="008773AF"/>
    <w:rsid w:val="0087758D"/>
    <w:rsid w:val="00877A7E"/>
    <w:rsid w:val="00880AA0"/>
    <w:rsid w:val="008810B3"/>
    <w:rsid w:val="0088151C"/>
    <w:rsid w:val="00881543"/>
    <w:rsid w:val="008817D9"/>
    <w:rsid w:val="00882EDF"/>
    <w:rsid w:val="00883112"/>
    <w:rsid w:val="0088344B"/>
    <w:rsid w:val="008837CA"/>
    <w:rsid w:val="00883D8A"/>
    <w:rsid w:val="008857EC"/>
    <w:rsid w:val="008864DE"/>
    <w:rsid w:val="00886913"/>
    <w:rsid w:val="00886F39"/>
    <w:rsid w:val="008878C5"/>
    <w:rsid w:val="00887AEB"/>
    <w:rsid w:val="00887CA8"/>
    <w:rsid w:val="008913C1"/>
    <w:rsid w:val="00891474"/>
    <w:rsid w:val="00891566"/>
    <w:rsid w:val="00891E54"/>
    <w:rsid w:val="0089221B"/>
    <w:rsid w:val="00893270"/>
    <w:rsid w:val="00893E77"/>
    <w:rsid w:val="00893F70"/>
    <w:rsid w:val="008943C6"/>
    <w:rsid w:val="0089537A"/>
    <w:rsid w:val="00895B36"/>
    <w:rsid w:val="00895F04"/>
    <w:rsid w:val="008968A8"/>
    <w:rsid w:val="0089699F"/>
    <w:rsid w:val="00897DDA"/>
    <w:rsid w:val="008A03C4"/>
    <w:rsid w:val="008A0552"/>
    <w:rsid w:val="008A07BB"/>
    <w:rsid w:val="008A26F4"/>
    <w:rsid w:val="008A2D78"/>
    <w:rsid w:val="008A2FB6"/>
    <w:rsid w:val="008A33B8"/>
    <w:rsid w:val="008A376A"/>
    <w:rsid w:val="008A3A25"/>
    <w:rsid w:val="008A502C"/>
    <w:rsid w:val="008A67C7"/>
    <w:rsid w:val="008A712B"/>
    <w:rsid w:val="008A7317"/>
    <w:rsid w:val="008A7FE6"/>
    <w:rsid w:val="008B0785"/>
    <w:rsid w:val="008B162D"/>
    <w:rsid w:val="008B1ED5"/>
    <w:rsid w:val="008B2019"/>
    <w:rsid w:val="008B2B66"/>
    <w:rsid w:val="008B33A6"/>
    <w:rsid w:val="008B33D8"/>
    <w:rsid w:val="008B3F12"/>
    <w:rsid w:val="008B3F1B"/>
    <w:rsid w:val="008B4B63"/>
    <w:rsid w:val="008B63D9"/>
    <w:rsid w:val="008B6B47"/>
    <w:rsid w:val="008B74C6"/>
    <w:rsid w:val="008C0B58"/>
    <w:rsid w:val="008C18A1"/>
    <w:rsid w:val="008C28F9"/>
    <w:rsid w:val="008C3813"/>
    <w:rsid w:val="008C383D"/>
    <w:rsid w:val="008C5040"/>
    <w:rsid w:val="008C566C"/>
    <w:rsid w:val="008C59EE"/>
    <w:rsid w:val="008C5AC6"/>
    <w:rsid w:val="008C6077"/>
    <w:rsid w:val="008D0075"/>
    <w:rsid w:val="008D072F"/>
    <w:rsid w:val="008D2072"/>
    <w:rsid w:val="008D223E"/>
    <w:rsid w:val="008D25B6"/>
    <w:rsid w:val="008D3D1B"/>
    <w:rsid w:val="008D4563"/>
    <w:rsid w:val="008D5754"/>
    <w:rsid w:val="008D57B4"/>
    <w:rsid w:val="008D6077"/>
    <w:rsid w:val="008D66B9"/>
    <w:rsid w:val="008D6A73"/>
    <w:rsid w:val="008D6AB7"/>
    <w:rsid w:val="008D72BD"/>
    <w:rsid w:val="008D7649"/>
    <w:rsid w:val="008D7BC9"/>
    <w:rsid w:val="008E14EE"/>
    <w:rsid w:val="008E1516"/>
    <w:rsid w:val="008E19AA"/>
    <w:rsid w:val="008E2EB5"/>
    <w:rsid w:val="008E3104"/>
    <w:rsid w:val="008E3C92"/>
    <w:rsid w:val="008E3EB1"/>
    <w:rsid w:val="008E4119"/>
    <w:rsid w:val="008E47B1"/>
    <w:rsid w:val="008E5353"/>
    <w:rsid w:val="008E5AF4"/>
    <w:rsid w:val="008E5C1C"/>
    <w:rsid w:val="008E5FC1"/>
    <w:rsid w:val="008E63EC"/>
    <w:rsid w:val="008E6C0A"/>
    <w:rsid w:val="008E6E9B"/>
    <w:rsid w:val="008E7131"/>
    <w:rsid w:val="008E75FC"/>
    <w:rsid w:val="008E790D"/>
    <w:rsid w:val="008F0433"/>
    <w:rsid w:val="008F0889"/>
    <w:rsid w:val="008F0C02"/>
    <w:rsid w:val="008F2CD7"/>
    <w:rsid w:val="008F37ED"/>
    <w:rsid w:val="008F4E28"/>
    <w:rsid w:val="008F52A3"/>
    <w:rsid w:val="008F5698"/>
    <w:rsid w:val="008F598A"/>
    <w:rsid w:val="008F5CF9"/>
    <w:rsid w:val="008F5D81"/>
    <w:rsid w:val="008F7445"/>
    <w:rsid w:val="0090037B"/>
    <w:rsid w:val="00900766"/>
    <w:rsid w:val="009014E6"/>
    <w:rsid w:val="009022C8"/>
    <w:rsid w:val="009028C7"/>
    <w:rsid w:val="00903017"/>
    <w:rsid w:val="009030A8"/>
    <w:rsid w:val="009031D8"/>
    <w:rsid w:val="009045D9"/>
    <w:rsid w:val="00904A28"/>
    <w:rsid w:val="00905731"/>
    <w:rsid w:val="00906273"/>
    <w:rsid w:val="00906F57"/>
    <w:rsid w:val="00910A83"/>
    <w:rsid w:val="00911859"/>
    <w:rsid w:val="009120A0"/>
    <w:rsid w:val="00913049"/>
    <w:rsid w:val="0091328C"/>
    <w:rsid w:val="009134D0"/>
    <w:rsid w:val="009136EB"/>
    <w:rsid w:val="0091410C"/>
    <w:rsid w:val="0091559E"/>
    <w:rsid w:val="00915E9C"/>
    <w:rsid w:val="00916502"/>
    <w:rsid w:val="00916D23"/>
    <w:rsid w:val="00916D98"/>
    <w:rsid w:val="009171E9"/>
    <w:rsid w:val="00917A51"/>
    <w:rsid w:val="00920653"/>
    <w:rsid w:val="00920D37"/>
    <w:rsid w:val="0092148B"/>
    <w:rsid w:val="00921C72"/>
    <w:rsid w:val="0092223A"/>
    <w:rsid w:val="00922D68"/>
    <w:rsid w:val="00923C53"/>
    <w:rsid w:val="0092510D"/>
    <w:rsid w:val="009254F2"/>
    <w:rsid w:val="00926B00"/>
    <w:rsid w:val="00926D85"/>
    <w:rsid w:val="0092714D"/>
    <w:rsid w:val="00927523"/>
    <w:rsid w:val="009303B8"/>
    <w:rsid w:val="00930ACB"/>
    <w:rsid w:val="009312EB"/>
    <w:rsid w:val="009319E6"/>
    <w:rsid w:val="0093236C"/>
    <w:rsid w:val="00932B18"/>
    <w:rsid w:val="00932E05"/>
    <w:rsid w:val="00932FFB"/>
    <w:rsid w:val="009336D0"/>
    <w:rsid w:val="00933A2A"/>
    <w:rsid w:val="00934787"/>
    <w:rsid w:val="00936040"/>
    <w:rsid w:val="0093710E"/>
    <w:rsid w:val="00937CA2"/>
    <w:rsid w:val="00940EAF"/>
    <w:rsid w:val="00940F3E"/>
    <w:rsid w:val="0094168E"/>
    <w:rsid w:val="00941A10"/>
    <w:rsid w:val="00941D86"/>
    <w:rsid w:val="00941E85"/>
    <w:rsid w:val="00942234"/>
    <w:rsid w:val="00945C6C"/>
    <w:rsid w:val="00947BD7"/>
    <w:rsid w:val="00947C92"/>
    <w:rsid w:val="00950783"/>
    <w:rsid w:val="009511AD"/>
    <w:rsid w:val="00951ABF"/>
    <w:rsid w:val="00951EA6"/>
    <w:rsid w:val="009521B7"/>
    <w:rsid w:val="009524A4"/>
    <w:rsid w:val="00952F0D"/>
    <w:rsid w:val="00953057"/>
    <w:rsid w:val="00953733"/>
    <w:rsid w:val="00953E5E"/>
    <w:rsid w:val="00954036"/>
    <w:rsid w:val="00954111"/>
    <w:rsid w:val="0095432E"/>
    <w:rsid w:val="00955A08"/>
    <w:rsid w:val="0095689A"/>
    <w:rsid w:val="009568AE"/>
    <w:rsid w:val="00956AA7"/>
    <w:rsid w:val="00957D20"/>
    <w:rsid w:val="009601E6"/>
    <w:rsid w:val="009603AF"/>
    <w:rsid w:val="00960F45"/>
    <w:rsid w:val="00961094"/>
    <w:rsid w:val="00961630"/>
    <w:rsid w:val="009629D6"/>
    <w:rsid w:val="00962E0E"/>
    <w:rsid w:val="009635D5"/>
    <w:rsid w:val="00964692"/>
    <w:rsid w:val="00964831"/>
    <w:rsid w:val="00964CD9"/>
    <w:rsid w:val="0096544B"/>
    <w:rsid w:val="00965896"/>
    <w:rsid w:val="00966AA0"/>
    <w:rsid w:val="00966C06"/>
    <w:rsid w:val="00967DB8"/>
    <w:rsid w:val="00967E93"/>
    <w:rsid w:val="00970C2A"/>
    <w:rsid w:val="009731CB"/>
    <w:rsid w:val="009736A2"/>
    <w:rsid w:val="0097632C"/>
    <w:rsid w:val="00976EDA"/>
    <w:rsid w:val="00977481"/>
    <w:rsid w:val="00980AAA"/>
    <w:rsid w:val="00980F37"/>
    <w:rsid w:val="00980FB2"/>
    <w:rsid w:val="00981E33"/>
    <w:rsid w:val="00983A5D"/>
    <w:rsid w:val="0098444D"/>
    <w:rsid w:val="009851A1"/>
    <w:rsid w:val="0098557C"/>
    <w:rsid w:val="00986837"/>
    <w:rsid w:val="0098780C"/>
    <w:rsid w:val="00990211"/>
    <w:rsid w:val="0099092A"/>
    <w:rsid w:val="00990E13"/>
    <w:rsid w:val="00992979"/>
    <w:rsid w:val="00992EA3"/>
    <w:rsid w:val="009948D7"/>
    <w:rsid w:val="009955FD"/>
    <w:rsid w:val="00995DD3"/>
    <w:rsid w:val="009A1E12"/>
    <w:rsid w:val="009A2251"/>
    <w:rsid w:val="009A2D40"/>
    <w:rsid w:val="009A36F2"/>
    <w:rsid w:val="009A3F53"/>
    <w:rsid w:val="009A56A9"/>
    <w:rsid w:val="009A617C"/>
    <w:rsid w:val="009A63FC"/>
    <w:rsid w:val="009A6AEA"/>
    <w:rsid w:val="009A6C08"/>
    <w:rsid w:val="009A6C15"/>
    <w:rsid w:val="009A6F1C"/>
    <w:rsid w:val="009B29F5"/>
    <w:rsid w:val="009B2BEB"/>
    <w:rsid w:val="009B37A5"/>
    <w:rsid w:val="009B4B67"/>
    <w:rsid w:val="009B5575"/>
    <w:rsid w:val="009B5700"/>
    <w:rsid w:val="009B6300"/>
    <w:rsid w:val="009B6C8F"/>
    <w:rsid w:val="009B6C9A"/>
    <w:rsid w:val="009B711E"/>
    <w:rsid w:val="009B7EA1"/>
    <w:rsid w:val="009C0E67"/>
    <w:rsid w:val="009C0EF6"/>
    <w:rsid w:val="009C1F8E"/>
    <w:rsid w:val="009C267D"/>
    <w:rsid w:val="009C2832"/>
    <w:rsid w:val="009C3114"/>
    <w:rsid w:val="009C31DF"/>
    <w:rsid w:val="009C3773"/>
    <w:rsid w:val="009C3AC8"/>
    <w:rsid w:val="009C3E2D"/>
    <w:rsid w:val="009C51AE"/>
    <w:rsid w:val="009C545E"/>
    <w:rsid w:val="009C6171"/>
    <w:rsid w:val="009C73FF"/>
    <w:rsid w:val="009C7421"/>
    <w:rsid w:val="009C7C48"/>
    <w:rsid w:val="009D05E6"/>
    <w:rsid w:val="009D241F"/>
    <w:rsid w:val="009D2A98"/>
    <w:rsid w:val="009D4C0F"/>
    <w:rsid w:val="009D526D"/>
    <w:rsid w:val="009D60B6"/>
    <w:rsid w:val="009D6635"/>
    <w:rsid w:val="009D6FD5"/>
    <w:rsid w:val="009D7BF3"/>
    <w:rsid w:val="009E08C3"/>
    <w:rsid w:val="009E1135"/>
    <w:rsid w:val="009E20EF"/>
    <w:rsid w:val="009E2455"/>
    <w:rsid w:val="009E2995"/>
    <w:rsid w:val="009E2D8B"/>
    <w:rsid w:val="009E52C7"/>
    <w:rsid w:val="009E5D21"/>
    <w:rsid w:val="009E6FF8"/>
    <w:rsid w:val="009E75EC"/>
    <w:rsid w:val="009E7FEB"/>
    <w:rsid w:val="009F08B1"/>
    <w:rsid w:val="009F0CB7"/>
    <w:rsid w:val="009F2FF4"/>
    <w:rsid w:val="009F39EA"/>
    <w:rsid w:val="009F3BAF"/>
    <w:rsid w:val="009F3E12"/>
    <w:rsid w:val="009F4C9F"/>
    <w:rsid w:val="009F6AF8"/>
    <w:rsid w:val="009F6BD0"/>
    <w:rsid w:val="009F6FAB"/>
    <w:rsid w:val="00A00723"/>
    <w:rsid w:val="00A007C6"/>
    <w:rsid w:val="00A01B33"/>
    <w:rsid w:val="00A02ACD"/>
    <w:rsid w:val="00A02C04"/>
    <w:rsid w:val="00A04A27"/>
    <w:rsid w:val="00A06BDE"/>
    <w:rsid w:val="00A07101"/>
    <w:rsid w:val="00A073BA"/>
    <w:rsid w:val="00A1017A"/>
    <w:rsid w:val="00A107EE"/>
    <w:rsid w:val="00A11131"/>
    <w:rsid w:val="00A1297E"/>
    <w:rsid w:val="00A13244"/>
    <w:rsid w:val="00A13FB5"/>
    <w:rsid w:val="00A15C9E"/>
    <w:rsid w:val="00A20B10"/>
    <w:rsid w:val="00A21A61"/>
    <w:rsid w:val="00A21F8C"/>
    <w:rsid w:val="00A22970"/>
    <w:rsid w:val="00A22FCB"/>
    <w:rsid w:val="00A23295"/>
    <w:rsid w:val="00A254FD"/>
    <w:rsid w:val="00A2715E"/>
    <w:rsid w:val="00A27A48"/>
    <w:rsid w:val="00A30201"/>
    <w:rsid w:val="00A3038F"/>
    <w:rsid w:val="00A303A0"/>
    <w:rsid w:val="00A307BC"/>
    <w:rsid w:val="00A308DD"/>
    <w:rsid w:val="00A31127"/>
    <w:rsid w:val="00A329CF"/>
    <w:rsid w:val="00A32A78"/>
    <w:rsid w:val="00A32AE9"/>
    <w:rsid w:val="00A32F57"/>
    <w:rsid w:val="00A330D8"/>
    <w:rsid w:val="00A33CE7"/>
    <w:rsid w:val="00A33CF6"/>
    <w:rsid w:val="00A33FE5"/>
    <w:rsid w:val="00A35E98"/>
    <w:rsid w:val="00A4004A"/>
    <w:rsid w:val="00A404DF"/>
    <w:rsid w:val="00A40EFF"/>
    <w:rsid w:val="00A413C4"/>
    <w:rsid w:val="00A41510"/>
    <w:rsid w:val="00A41EFC"/>
    <w:rsid w:val="00A42236"/>
    <w:rsid w:val="00A42678"/>
    <w:rsid w:val="00A42C41"/>
    <w:rsid w:val="00A43DE1"/>
    <w:rsid w:val="00A440F3"/>
    <w:rsid w:val="00A45103"/>
    <w:rsid w:val="00A4540D"/>
    <w:rsid w:val="00A45FE9"/>
    <w:rsid w:val="00A46F5C"/>
    <w:rsid w:val="00A50273"/>
    <w:rsid w:val="00A50D9E"/>
    <w:rsid w:val="00A527A3"/>
    <w:rsid w:val="00A52911"/>
    <w:rsid w:val="00A53382"/>
    <w:rsid w:val="00A535B3"/>
    <w:rsid w:val="00A53DCE"/>
    <w:rsid w:val="00A55482"/>
    <w:rsid w:val="00A57C22"/>
    <w:rsid w:val="00A61824"/>
    <w:rsid w:val="00A619F3"/>
    <w:rsid w:val="00A61CBD"/>
    <w:rsid w:val="00A622CF"/>
    <w:rsid w:val="00A62A5E"/>
    <w:rsid w:val="00A62B1B"/>
    <w:rsid w:val="00A65631"/>
    <w:rsid w:val="00A65C83"/>
    <w:rsid w:val="00A66AFF"/>
    <w:rsid w:val="00A66E30"/>
    <w:rsid w:val="00A67AF2"/>
    <w:rsid w:val="00A70D53"/>
    <w:rsid w:val="00A7108E"/>
    <w:rsid w:val="00A72106"/>
    <w:rsid w:val="00A72F26"/>
    <w:rsid w:val="00A72FAC"/>
    <w:rsid w:val="00A73C19"/>
    <w:rsid w:val="00A73E93"/>
    <w:rsid w:val="00A74088"/>
    <w:rsid w:val="00A74409"/>
    <w:rsid w:val="00A7468A"/>
    <w:rsid w:val="00A7685E"/>
    <w:rsid w:val="00A76973"/>
    <w:rsid w:val="00A771D3"/>
    <w:rsid w:val="00A77355"/>
    <w:rsid w:val="00A774D0"/>
    <w:rsid w:val="00A77750"/>
    <w:rsid w:val="00A77CC1"/>
    <w:rsid w:val="00A77D60"/>
    <w:rsid w:val="00A77E8C"/>
    <w:rsid w:val="00A80B6F"/>
    <w:rsid w:val="00A80D28"/>
    <w:rsid w:val="00A81C94"/>
    <w:rsid w:val="00A81DAA"/>
    <w:rsid w:val="00A82594"/>
    <w:rsid w:val="00A83DF3"/>
    <w:rsid w:val="00A84E88"/>
    <w:rsid w:val="00A85A03"/>
    <w:rsid w:val="00A870FE"/>
    <w:rsid w:val="00A92173"/>
    <w:rsid w:val="00A92442"/>
    <w:rsid w:val="00A92752"/>
    <w:rsid w:val="00A9280D"/>
    <w:rsid w:val="00A94CC3"/>
    <w:rsid w:val="00A94CFF"/>
    <w:rsid w:val="00A94E5B"/>
    <w:rsid w:val="00A95445"/>
    <w:rsid w:val="00A954C2"/>
    <w:rsid w:val="00A95A0B"/>
    <w:rsid w:val="00A95A71"/>
    <w:rsid w:val="00A95B12"/>
    <w:rsid w:val="00A977C6"/>
    <w:rsid w:val="00A979E9"/>
    <w:rsid w:val="00AA005B"/>
    <w:rsid w:val="00AA0BB4"/>
    <w:rsid w:val="00AA113F"/>
    <w:rsid w:val="00AA19DC"/>
    <w:rsid w:val="00AA1DCF"/>
    <w:rsid w:val="00AA235C"/>
    <w:rsid w:val="00AA2F62"/>
    <w:rsid w:val="00AA38BF"/>
    <w:rsid w:val="00AA62E2"/>
    <w:rsid w:val="00AA66E7"/>
    <w:rsid w:val="00AA7253"/>
    <w:rsid w:val="00AA74A5"/>
    <w:rsid w:val="00AA7CB5"/>
    <w:rsid w:val="00AA7EAE"/>
    <w:rsid w:val="00AB0442"/>
    <w:rsid w:val="00AB055F"/>
    <w:rsid w:val="00AB158E"/>
    <w:rsid w:val="00AB18F7"/>
    <w:rsid w:val="00AB1ED5"/>
    <w:rsid w:val="00AB208F"/>
    <w:rsid w:val="00AB2580"/>
    <w:rsid w:val="00AB5387"/>
    <w:rsid w:val="00AB599E"/>
    <w:rsid w:val="00AB5B2B"/>
    <w:rsid w:val="00AB5F3C"/>
    <w:rsid w:val="00AB5F7C"/>
    <w:rsid w:val="00AB7813"/>
    <w:rsid w:val="00AC0F05"/>
    <w:rsid w:val="00AC1880"/>
    <w:rsid w:val="00AC1E1C"/>
    <w:rsid w:val="00AC2B11"/>
    <w:rsid w:val="00AC3A98"/>
    <w:rsid w:val="00AC3B1C"/>
    <w:rsid w:val="00AC4952"/>
    <w:rsid w:val="00AC4B2E"/>
    <w:rsid w:val="00AC4E6D"/>
    <w:rsid w:val="00AC608D"/>
    <w:rsid w:val="00AC7399"/>
    <w:rsid w:val="00AC7693"/>
    <w:rsid w:val="00AD1835"/>
    <w:rsid w:val="00AD19CE"/>
    <w:rsid w:val="00AD1E9E"/>
    <w:rsid w:val="00AD41E4"/>
    <w:rsid w:val="00AD4284"/>
    <w:rsid w:val="00AD58FE"/>
    <w:rsid w:val="00AD5C53"/>
    <w:rsid w:val="00AD612D"/>
    <w:rsid w:val="00AD68DB"/>
    <w:rsid w:val="00AD7CD5"/>
    <w:rsid w:val="00AE07E9"/>
    <w:rsid w:val="00AE08CA"/>
    <w:rsid w:val="00AE3D8E"/>
    <w:rsid w:val="00AE4469"/>
    <w:rsid w:val="00AE4540"/>
    <w:rsid w:val="00AE5604"/>
    <w:rsid w:val="00AE569F"/>
    <w:rsid w:val="00AE56E5"/>
    <w:rsid w:val="00AE673D"/>
    <w:rsid w:val="00AE75CC"/>
    <w:rsid w:val="00AF1B61"/>
    <w:rsid w:val="00AF1E1F"/>
    <w:rsid w:val="00AF2860"/>
    <w:rsid w:val="00AF2A79"/>
    <w:rsid w:val="00AF3166"/>
    <w:rsid w:val="00AF41A6"/>
    <w:rsid w:val="00AF42B7"/>
    <w:rsid w:val="00AF4749"/>
    <w:rsid w:val="00AF4DAA"/>
    <w:rsid w:val="00AF7396"/>
    <w:rsid w:val="00AF748C"/>
    <w:rsid w:val="00B00D9C"/>
    <w:rsid w:val="00B0113D"/>
    <w:rsid w:val="00B01306"/>
    <w:rsid w:val="00B016FB"/>
    <w:rsid w:val="00B01AC5"/>
    <w:rsid w:val="00B027D1"/>
    <w:rsid w:val="00B0297A"/>
    <w:rsid w:val="00B02C9C"/>
    <w:rsid w:val="00B03757"/>
    <w:rsid w:val="00B04D1B"/>
    <w:rsid w:val="00B0518C"/>
    <w:rsid w:val="00B05F00"/>
    <w:rsid w:val="00B05F98"/>
    <w:rsid w:val="00B06760"/>
    <w:rsid w:val="00B077C8"/>
    <w:rsid w:val="00B104DE"/>
    <w:rsid w:val="00B110D6"/>
    <w:rsid w:val="00B11211"/>
    <w:rsid w:val="00B123BF"/>
    <w:rsid w:val="00B12596"/>
    <w:rsid w:val="00B13479"/>
    <w:rsid w:val="00B15761"/>
    <w:rsid w:val="00B160F6"/>
    <w:rsid w:val="00B16192"/>
    <w:rsid w:val="00B17CCC"/>
    <w:rsid w:val="00B17D8F"/>
    <w:rsid w:val="00B217ED"/>
    <w:rsid w:val="00B2189B"/>
    <w:rsid w:val="00B2275B"/>
    <w:rsid w:val="00B23123"/>
    <w:rsid w:val="00B2364B"/>
    <w:rsid w:val="00B2368C"/>
    <w:rsid w:val="00B23AED"/>
    <w:rsid w:val="00B25292"/>
    <w:rsid w:val="00B25FA5"/>
    <w:rsid w:val="00B261B8"/>
    <w:rsid w:val="00B265D4"/>
    <w:rsid w:val="00B26623"/>
    <w:rsid w:val="00B2673C"/>
    <w:rsid w:val="00B26BB5"/>
    <w:rsid w:val="00B2718A"/>
    <w:rsid w:val="00B27331"/>
    <w:rsid w:val="00B30B14"/>
    <w:rsid w:val="00B31395"/>
    <w:rsid w:val="00B31FCC"/>
    <w:rsid w:val="00B3364B"/>
    <w:rsid w:val="00B343B4"/>
    <w:rsid w:val="00B36952"/>
    <w:rsid w:val="00B3722F"/>
    <w:rsid w:val="00B37837"/>
    <w:rsid w:val="00B4051A"/>
    <w:rsid w:val="00B40D3B"/>
    <w:rsid w:val="00B40E50"/>
    <w:rsid w:val="00B412A4"/>
    <w:rsid w:val="00B416DF"/>
    <w:rsid w:val="00B41BEB"/>
    <w:rsid w:val="00B42A98"/>
    <w:rsid w:val="00B42D28"/>
    <w:rsid w:val="00B4367A"/>
    <w:rsid w:val="00B44EB5"/>
    <w:rsid w:val="00B45A2D"/>
    <w:rsid w:val="00B45EF4"/>
    <w:rsid w:val="00B51EF6"/>
    <w:rsid w:val="00B52DE6"/>
    <w:rsid w:val="00B5315C"/>
    <w:rsid w:val="00B53237"/>
    <w:rsid w:val="00B53D46"/>
    <w:rsid w:val="00B53E71"/>
    <w:rsid w:val="00B53FC8"/>
    <w:rsid w:val="00B55E0A"/>
    <w:rsid w:val="00B561E0"/>
    <w:rsid w:val="00B56599"/>
    <w:rsid w:val="00B566EE"/>
    <w:rsid w:val="00B569AB"/>
    <w:rsid w:val="00B57709"/>
    <w:rsid w:val="00B578DA"/>
    <w:rsid w:val="00B57CB2"/>
    <w:rsid w:val="00B607C1"/>
    <w:rsid w:val="00B61272"/>
    <w:rsid w:val="00B61676"/>
    <w:rsid w:val="00B61DB4"/>
    <w:rsid w:val="00B61E0A"/>
    <w:rsid w:val="00B627A4"/>
    <w:rsid w:val="00B62F91"/>
    <w:rsid w:val="00B631DA"/>
    <w:rsid w:val="00B63A6C"/>
    <w:rsid w:val="00B642F8"/>
    <w:rsid w:val="00B65197"/>
    <w:rsid w:val="00B65BB0"/>
    <w:rsid w:val="00B66A0B"/>
    <w:rsid w:val="00B6724E"/>
    <w:rsid w:val="00B6787C"/>
    <w:rsid w:val="00B709C9"/>
    <w:rsid w:val="00B729AC"/>
    <w:rsid w:val="00B73A9D"/>
    <w:rsid w:val="00B75742"/>
    <w:rsid w:val="00B75D2B"/>
    <w:rsid w:val="00B7611D"/>
    <w:rsid w:val="00B763C9"/>
    <w:rsid w:val="00B766F8"/>
    <w:rsid w:val="00B77122"/>
    <w:rsid w:val="00B772FF"/>
    <w:rsid w:val="00B77A93"/>
    <w:rsid w:val="00B81372"/>
    <w:rsid w:val="00B82221"/>
    <w:rsid w:val="00B8260B"/>
    <w:rsid w:val="00B82AC2"/>
    <w:rsid w:val="00B831C5"/>
    <w:rsid w:val="00B834BB"/>
    <w:rsid w:val="00B83C3B"/>
    <w:rsid w:val="00B8472D"/>
    <w:rsid w:val="00B84873"/>
    <w:rsid w:val="00B85A2A"/>
    <w:rsid w:val="00B86969"/>
    <w:rsid w:val="00B86DD4"/>
    <w:rsid w:val="00B876E3"/>
    <w:rsid w:val="00B90968"/>
    <w:rsid w:val="00B94F3C"/>
    <w:rsid w:val="00B95533"/>
    <w:rsid w:val="00B95D99"/>
    <w:rsid w:val="00B96155"/>
    <w:rsid w:val="00B96DB1"/>
    <w:rsid w:val="00B97495"/>
    <w:rsid w:val="00B97D57"/>
    <w:rsid w:val="00BA0D74"/>
    <w:rsid w:val="00BA0DB7"/>
    <w:rsid w:val="00BA1155"/>
    <w:rsid w:val="00BA194E"/>
    <w:rsid w:val="00BA2933"/>
    <w:rsid w:val="00BA2BB8"/>
    <w:rsid w:val="00BA2D7A"/>
    <w:rsid w:val="00BA31E7"/>
    <w:rsid w:val="00BA3C6C"/>
    <w:rsid w:val="00BA3F59"/>
    <w:rsid w:val="00BA44F6"/>
    <w:rsid w:val="00BA55AC"/>
    <w:rsid w:val="00BA58E4"/>
    <w:rsid w:val="00BA5DF0"/>
    <w:rsid w:val="00BA6E90"/>
    <w:rsid w:val="00BA6FB9"/>
    <w:rsid w:val="00BA70E2"/>
    <w:rsid w:val="00BA711B"/>
    <w:rsid w:val="00BB03A6"/>
    <w:rsid w:val="00BB0DBD"/>
    <w:rsid w:val="00BB1D4E"/>
    <w:rsid w:val="00BB3057"/>
    <w:rsid w:val="00BB3B5B"/>
    <w:rsid w:val="00BB427C"/>
    <w:rsid w:val="00BB45AB"/>
    <w:rsid w:val="00BB6F9A"/>
    <w:rsid w:val="00BB757F"/>
    <w:rsid w:val="00BC17E6"/>
    <w:rsid w:val="00BC4E7B"/>
    <w:rsid w:val="00BC6BDC"/>
    <w:rsid w:val="00BC6C68"/>
    <w:rsid w:val="00BC79FB"/>
    <w:rsid w:val="00BC7ACC"/>
    <w:rsid w:val="00BD118A"/>
    <w:rsid w:val="00BD1B32"/>
    <w:rsid w:val="00BD1EFA"/>
    <w:rsid w:val="00BD25BC"/>
    <w:rsid w:val="00BD3497"/>
    <w:rsid w:val="00BD4533"/>
    <w:rsid w:val="00BD5A34"/>
    <w:rsid w:val="00BD5AEB"/>
    <w:rsid w:val="00BD5B54"/>
    <w:rsid w:val="00BD740A"/>
    <w:rsid w:val="00BD7E5F"/>
    <w:rsid w:val="00BE0FF1"/>
    <w:rsid w:val="00BE1CC3"/>
    <w:rsid w:val="00BE268C"/>
    <w:rsid w:val="00BE32D6"/>
    <w:rsid w:val="00BE367F"/>
    <w:rsid w:val="00BE5488"/>
    <w:rsid w:val="00BE6877"/>
    <w:rsid w:val="00BE699E"/>
    <w:rsid w:val="00BE6CB5"/>
    <w:rsid w:val="00BE6EA6"/>
    <w:rsid w:val="00BE79F3"/>
    <w:rsid w:val="00BE7D2B"/>
    <w:rsid w:val="00BF104A"/>
    <w:rsid w:val="00BF1894"/>
    <w:rsid w:val="00BF1C70"/>
    <w:rsid w:val="00BF2BA8"/>
    <w:rsid w:val="00BF2E23"/>
    <w:rsid w:val="00BF54C7"/>
    <w:rsid w:val="00BF5610"/>
    <w:rsid w:val="00BF5745"/>
    <w:rsid w:val="00BF5CC8"/>
    <w:rsid w:val="00BF5E8D"/>
    <w:rsid w:val="00BF6DBE"/>
    <w:rsid w:val="00BF7D01"/>
    <w:rsid w:val="00C00B8D"/>
    <w:rsid w:val="00C010FA"/>
    <w:rsid w:val="00C01183"/>
    <w:rsid w:val="00C011AD"/>
    <w:rsid w:val="00C0145E"/>
    <w:rsid w:val="00C0269A"/>
    <w:rsid w:val="00C026CC"/>
    <w:rsid w:val="00C02DF7"/>
    <w:rsid w:val="00C041FC"/>
    <w:rsid w:val="00C04427"/>
    <w:rsid w:val="00C0447D"/>
    <w:rsid w:val="00C04C2A"/>
    <w:rsid w:val="00C05BB8"/>
    <w:rsid w:val="00C05BCB"/>
    <w:rsid w:val="00C065C0"/>
    <w:rsid w:val="00C06F64"/>
    <w:rsid w:val="00C1030B"/>
    <w:rsid w:val="00C10B95"/>
    <w:rsid w:val="00C111A6"/>
    <w:rsid w:val="00C11241"/>
    <w:rsid w:val="00C11512"/>
    <w:rsid w:val="00C119CD"/>
    <w:rsid w:val="00C11BBF"/>
    <w:rsid w:val="00C12CED"/>
    <w:rsid w:val="00C12EA3"/>
    <w:rsid w:val="00C13648"/>
    <w:rsid w:val="00C138EC"/>
    <w:rsid w:val="00C139CE"/>
    <w:rsid w:val="00C14BD5"/>
    <w:rsid w:val="00C1557A"/>
    <w:rsid w:val="00C15D27"/>
    <w:rsid w:val="00C168D7"/>
    <w:rsid w:val="00C1726E"/>
    <w:rsid w:val="00C172CB"/>
    <w:rsid w:val="00C21F68"/>
    <w:rsid w:val="00C221C3"/>
    <w:rsid w:val="00C22F95"/>
    <w:rsid w:val="00C238A2"/>
    <w:rsid w:val="00C23CB7"/>
    <w:rsid w:val="00C25209"/>
    <w:rsid w:val="00C252BE"/>
    <w:rsid w:val="00C254DA"/>
    <w:rsid w:val="00C25CB4"/>
    <w:rsid w:val="00C279A5"/>
    <w:rsid w:val="00C27E0E"/>
    <w:rsid w:val="00C3010C"/>
    <w:rsid w:val="00C309C5"/>
    <w:rsid w:val="00C310C6"/>
    <w:rsid w:val="00C315E8"/>
    <w:rsid w:val="00C32448"/>
    <w:rsid w:val="00C329B3"/>
    <w:rsid w:val="00C32A7D"/>
    <w:rsid w:val="00C32CB2"/>
    <w:rsid w:val="00C330F5"/>
    <w:rsid w:val="00C34279"/>
    <w:rsid w:val="00C34C75"/>
    <w:rsid w:val="00C36728"/>
    <w:rsid w:val="00C42CE3"/>
    <w:rsid w:val="00C42D37"/>
    <w:rsid w:val="00C431D9"/>
    <w:rsid w:val="00C4393E"/>
    <w:rsid w:val="00C43CE8"/>
    <w:rsid w:val="00C43D44"/>
    <w:rsid w:val="00C43F4F"/>
    <w:rsid w:val="00C4520D"/>
    <w:rsid w:val="00C50B84"/>
    <w:rsid w:val="00C5108A"/>
    <w:rsid w:val="00C512A4"/>
    <w:rsid w:val="00C52411"/>
    <w:rsid w:val="00C5246A"/>
    <w:rsid w:val="00C52B4D"/>
    <w:rsid w:val="00C52E63"/>
    <w:rsid w:val="00C53802"/>
    <w:rsid w:val="00C53D8A"/>
    <w:rsid w:val="00C54840"/>
    <w:rsid w:val="00C55AE5"/>
    <w:rsid w:val="00C56FFE"/>
    <w:rsid w:val="00C5702F"/>
    <w:rsid w:val="00C577B3"/>
    <w:rsid w:val="00C60E87"/>
    <w:rsid w:val="00C6137E"/>
    <w:rsid w:val="00C61C75"/>
    <w:rsid w:val="00C622A4"/>
    <w:rsid w:val="00C6406A"/>
    <w:rsid w:val="00C6620A"/>
    <w:rsid w:val="00C662D5"/>
    <w:rsid w:val="00C6710D"/>
    <w:rsid w:val="00C672B0"/>
    <w:rsid w:val="00C67EEC"/>
    <w:rsid w:val="00C70EBC"/>
    <w:rsid w:val="00C7126E"/>
    <w:rsid w:val="00C71B8D"/>
    <w:rsid w:val="00C728AB"/>
    <w:rsid w:val="00C735A0"/>
    <w:rsid w:val="00C743B7"/>
    <w:rsid w:val="00C74DAA"/>
    <w:rsid w:val="00C75DAB"/>
    <w:rsid w:val="00C76B49"/>
    <w:rsid w:val="00C803F1"/>
    <w:rsid w:val="00C8098E"/>
    <w:rsid w:val="00C81CEB"/>
    <w:rsid w:val="00C81ED3"/>
    <w:rsid w:val="00C82437"/>
    <w:rsid w:val="00C82BFD"/>
    <w:rsid w:val="00C83E9D"/>
    <w:rsid w:val="00C84142"/>
    <w:rsid w:val="00C84176"/>
    <w:rsid w:val="00C84671"/>
    <w:rsid w:val="00C85631"/>
    <w:rsid w:val="00C85C2F"/>
    <w:rsid w:val="00C877E3"/>
    <w:rsid w:val="00C879A0"/>
    <w:rsid w:val="00C90947"/>
    <w:rsid w:val="00C91937"/>
    <w:rsid w:val="00C926E9"/>
    <w:rsid w:val="00C935EC"/>
    <w:rsid w:val="00C93E0C"/>
    <w:rsid w:val="00C9475D"/>
    <w:rsid w:val="00C951B4"/>
    <w:rsid w:val="00C95E64"/>
    <w:rsid w:val="00C964B2"/>
    <w:rsid w:val="00C96AAD"/>
    <w:rsid w:val="00C974A6"/>
    <w:rsid w:val="00CA0606"/>
    <w:rsid w:val="00CA0ED8"/>
    <w:rsid w:val="00CA116C"/>
    <w:rsid w:val="00CA160E"/>
    <w:rsid w:val="00CA1989"/>
    <w:rsid w:val="00CA2848"/>
    <w:rsid w:val="00CA29AB"/>
    <w:rsid w:val="00CA2CB6"/>
    <w:rsid w:val="00CA3685"/>
    <w:rsid w:val="00CA3F25"/>
    <w:rsid w:val="00CA4670"/>
    <w:rsid w:val="00CA4D85"/>
    <w:rsid w:val="00CA53C4"/>
    <w:rsid w:val="00CA54B8"/>
    <w:rsid w:val="00CA556C"/>
    <w:rsid w:val="00CA60CC"/>
    <w:rsid w:val="00CB1AEE"/>
    <w:rsid w:val="00CB4601"/>
    <w:rsid w:val="00CB49EA"/>
    <w:rsid w:val="00CB4BC2"/>
    <w:rsid w:val="00CB4E5E"/>
    <w:rsid w:val="00CB5088"/>
    <w:rsid w:val="00CC1BC3"/>
    <w:rsid w:val="00CC1D8F"/>
    <w:rsid w:val="00CC25DD"/>
    <w:rsid w:val="00CC2E40"/>
    <w:rsid w:val="00CC3B2E"/>
    <w:rsid w:val="00CC3F61"/>
    <w:rsid w:val="00CC4682"/>
    <w:rsid w:val="00CC4B6C"/>
    <w:rsid w:val="00CC4CD3"/>
    <w:rsid w:val="00CC536B"/>
    <w:rsid w:val="00CC5B25"/>
    <w:rsid w:val="00CC65AA"/>
    <w:rsid w:val="00CC696F"/>
    <w:rsid w:val="00CC6D67"/>
    <w:rsid w:val="00CC76F8"/>
    <w:rsid w:val="00CC7BD5"/>
    <w:rsid w:val="00CC7CD8"/>
    <w:rsid w:val="00CD09E6"/>
    <w:rsid w:val="00CD1007"/>
    <w:rsid w:val="00CD10D8"/>
    <w:rsid w:val="00CD17D9"/>
    <w:rsid w:val="00CD1A4C"/>
    <w:rsid w:val="00CD2422"/>
    <w:rsid w:val="00CD30CF"/>
    <w:rsid w:val="00CD3872"/>
    <w:rsid w:val="00CD41FB"/>
    <w:rsid w:val="00CD4BD5"/>
    <w:rsid w:val="00CD4D5D"/>
    <w:rsid w:val="00CD50AB"/>
    <w:rsid w:val="00CD5992"/>
    <w:rsid w:val="00CD62E2"/>
    <w:rsid w:val="00CD6348"/>
    <w:rsid w:val="00CD647B"/>
    <w:rsid w:val="00CD67BF"/>
    <w:rsid w:val="00CE080E"/>
    <w:rsid w:val="00CE0A2A"/>
    <w:rsid w:val="00CE2009"/>
    <w:rsid w:val="00CE276A"/>
    <w:rsid w:val="00CE2FAA"/>
    <w:rsid w:val="00CE30EB"/>
    <w:rsid w:val="00CE3903"/>
    <w:rsid w:val="00CE4071"/>
    <w:rsid w:val="00CE4533"/>
    <w:rsid w:val="00CE523C"/>
    <w:rsid w:val="00CE58A1"/>
    <w:rsid w:val="00CE6C4F"/>
    <w:rsid w:val="00CE7B8A"/>
    <w:rsid w:val="00CF0800"/>
    <w:rsid w:val="00CF0930"/>
    <w:rsid w:val="00CF0D1A"/>
    <w:rsid w:val="00CF112A"/>
    <w:rsid w:val="00CF21DA"/>
    <w:rsid w:val="00CF2BE8"/>
    <w:rsid w:val="00CF3E2E"/>
    <w:rsid w:val="00CF48E3"/>
    <w:rsid w:val="00CF4A23"/>
    <w:rsid w:val="00CF578F"/>
    <w:rsid w:val="00CF6915"/>
    <w:rsid w:val="00CF6BBF"/>
    <w:rsid w:val="00CF6C3E"/>
    <w:rsid w:val="00CF6DB2"/>
    <w:rsid w:val="00CF6F45"/>
    <w:rsid w:val="00CF7C98"/>
    <w:rsid w:val="00D00903"/>
    <w:rsid w:val="00D0096F"/>
    <w:rsid w:val="00D00D57"/>
    <w:rsid w:val="00D00F2C"/>
    <w:rsid w:val="00D0143F"/>
    <w:rsid w:val="00D030E9"/>
    <w:rsid w:val="00D03B68"/>
    <w:rsid w:val="00D048C7"/>
    <w:rsid w:val="00D06C63"/>
    <w:rsid w:val="00D07898"/>
    <w:rsid w:val="00D106EA"/>
    <w:rsid w:val="00D10B06"/>
    <w:rsid w:val="00D111E1"/>
    <w:rsid w:val="00D1139E"/>
    <w:rsid w:val="00D113BA"/>
    <w:rsid w:val="00D11A61"/>
    <w:rsid w:val="00D11BE3"/>
    <w:rsid w:val="00D12AD2"/>
    <w:rsid w:val="00D12FD2"/>
    <w:rsid w:val="00D1361A"/>
    <w:rsid w:val="00D15621"/>
    <w:rsid w:val="00D15B29"/>
    <w:rsid w:val="00D163E8"/>
    <w:rsid w:val="00D166A5"/>
    <w:rsid w:val="00D17355"/>
    <w:rsid w:val="00D17E07"/>
    <w:rsid w:val="00D20731"/>
    <w:rsid w:val="00D2129C"/>
    <w:rsid w:val="00D21357"/>
    <w:rsid w:val="00D2155B"/>
    <w:rsid w:val="00D21797"/>
    <w:rsid w:val="00D22F98"/>
    <w:rsid w:val="00D23069"/>
    <w:rsid w:val="00D23ADE"/>
    <w:rsid w:val="00D24CE2"/>
    <w:rsid w:val="00D24F4B"/>
    <w:rsid w:val="00D253B8"/>
    <w:rsid w:val="00D25ABF"/>
    <w:rsid w:val="00D264A2"/>
    <w:rsid w:val="00D265AC"/>
    <w:rsid w:val="00D26915"/>
    <w:rsid w:val="00D2739F"/>
    <w:rsid w:val="00D27ECE"/>
    <w:rsid w:val="00D301BB"/>
    <w:rsid w:val="00D3118D"/>
    <w:rsid w:val="00D31566"/>
    <w:rsid w:val="00D31AD5"/>
    <w:rsid w:val="00D31D4A"/>
    <w:rsid w:val="00D323D8"/>
    <w:rsid w:val="00D327BD"/>
    <w:rsid w:val="00D33339"/>
    <w:rsid w:val="00D3400C"/>
    <w:rsid w:val="00D3469A"/>
    <w:rsid w:val="00D363CA"/>
    <w:rsid w:val="00D36FFC"/>
    <w:rsid w:val="00D371F7"/>
    <w:rsid w:val="00D37AB7"/>
    <w:rsid w:val="00D37E10"/>
    <w:rsid w:val="00D4052B"/>
    <w:rsid w:val="00D40808"/>
    <w:rsid w:val="00D408FD"/>
    <w:rsid w:val="00D40F97"/>
    <w:rsid w:val="00D4151E"/>
    <w:rsid w:val="00D417F8"/>
    <w:rsid w:val="00D418CB"/>
    <w:rsid w:val="00D41EC1"/>
    <w:rsid w:val="00D4282A"/>
    <w:rsid w:val="00D42EED"/>
    <w:rsid w:val="00D43FA4"/>
    <w:rsid w:val="00D43FFD"/>
    <w:rsid w:val="00D441A7"/>
    <w:rsid w:val="00D44A5D"/>
    <w:rsid w:val="00D44BD6"/>
    <w:rsid w:val="00D459CB"/>
    <w:rsid w:val="00D461B4"/>
    <w:rsid w:val="00D4631C"/>
    <w:rsid w:val="00D4635D"/>
    <w:rsid w:val="00D46727"/>
    <w:rsid w:val="00D46B77"/>
    <w:rsid w:val="00D47C9A"/>
    <w:rsid w:val="00D51379"/>
    <w:rsid w:val="00D52BC4"/>
    <w:rsid w:val="00D52BFF"/>
    <w:rsid w:val="00D53DE2"/>
    <w:rsid w:val="00D55279"/>
    <w:rsid w:val="00D55786"/>
    <w:rsid w:val="00D56786"/>
    <w:rsid w:val="00D5707A"/>
    <w:rsid w:val="00D600B1"/>
    <w:rsid w:val="00D60241"/>
    <w:rsid w:val="00D60957"/>
    <w:rsid w:val="00D61147"/>
    <w:rsid w:val="00D613EE"/>
    <w:rsid w:val="00D61967"/>
    <w:rsid w:val="00D628B3"/>
    <w:rsid w:val="00D636DE"/>
    <w:rsid w:val="00D63EA9"/>
    <w:rsid w:val="00D64B8B"/>
    <w:rsid w:val="00D654AE"/>
    <w:rsid w:val="00D65643"/>
    <w:rsid w:val="00D65D90"/>
    <w:rsid w:val="00D65EF4"/>
    <w:rsid w:val="00D665E8"/>
    <w:rsid w:val="00D66B40"/>
    <w:rsid w:val="00D6778E"/>
    <w:rsid w:val="00D6788D"/>
    <w:rsid w:val="00D67A05"/>
    <w:rsid w:val="00D71C72"/>
    <w:rsid w:val="00D73BE9"/>
    <w:rsid w:val="00D7484C"/>
    <w:rsid w:val="00D74CE3"/>
    <w:rsid w:val="00D74D5D"/>
    <w:rsid w:val="00D75058"/>
    <w:rsid w:val="00D7520C"/>
    <w:rsid w:val="00D7585C"/>
    <w:rsid w:val="00D77060"/>
    <w:rsid w:val="00D77753"/>
    <w:rsid w:val="00D77CA6"/>
    <w:rsid w:val="00D8028B"/>
    <w:rsid w:val="00D80D39"/>
    <w:rsid w:val="00D81782"/>
    <w:rsid w:val="00D818FA"/>
    <w:rsid w:val="00D81B0D"/>
    <w:rsid w:val="00D81E08"/>
    <w:rsid w:val="00D81F51"/>
    <w:rsid w:val="00D8390A"/>
    <w:rsid w:val="00D83B33"/>
    <w:rsid w:val="00D83BEB"/>
    <w:rsid w:val="00D83CFC"/>
    <w:rsid w:val="00D845AB"/>
    <w:rsid w:val="00D85686"/>
    <w:rsid w:val="00D857D9"/>
    <w:rsid w:val="00D86BC4"/>
    <w:rsid w:val="00D877EE"/>
    <w:rsid w:val="00D879D0"/>
    <w:rsid w:val="00D90476"/>
    <w:rsid w:val="00D90C95"/>
    <w:rsid w:val="00D90ED2"/>
    <w:rsid w:val="00D912E8"/>
    <w:rsid w:val="00D913EB"/>
    <w:rsid w:val="00D9158F"/>
    <w:rsid w:val="00D925DC"/>
    <w:rsid w:val="00D92695"/>
    <w:rsid w:val="00D92ACA"/>
    <w:rsid w:val="00D92FEC"/>
    <w:rsid w:val="00D96915"/>
    <w:rsid w:val="00D96CD5"/>
    <w:rsid w:val="00DA00D4"/>
    <w:rsid w:val="00DA0CA6"/>
    <w:rsid w:val="00DA29D1"/>
    <w:rsid w:val="00DA2A78"/>
    <w:rsid w:val="00DA30BB"/>
    <w:rsid w:val="00DA352F"/>
    <w:rsid w:val="00DA3550"/>
    <w:rsid w:val="00DA47E1"/>
    <w:rsid w:val="00DA4C4A"/>
    <w:rsid w:val="00DA4D9C"/>
    <w:rsid w:val="00DA4FCE"/>
    <w:rsid w:val="00DA56E8"/>
    <w:rsid w:val="00DA59CB"/>
    <w:rsid w:val="00DA7278"/>
    <w:rsid w:val="00DA7AAD"/>
    <w:rsid w:val="00DB039C"/>
    <w:rsid w:val="00DB0442"/>
    <w:rsid w:val="00DB3275"/>
    <w:rsid w:val="00DB4D1C"/>
    <w:rsid w:val="00DB65AA"/>
    <w:rsid w:val="00DB79ED"/>
    <w:rsid w:val="00DC0136"/>
    <w:rsid w:val="00DC136A"/>
    <w:rsid w:val="00DC317E"/>
    <w:rsid w:val="00DC4300"/>
    <w:rsid w:val="00DC4898"/>
    <w:rsid w:val="00DC4902"/>
    <w:rsid w:val="00DC5096"/>
    <w:rsid w:val="00DC5343"/>
    <w:rsid w:val="00DC6339"/>
    <w:rsid w:val="00DC6CAA"/>
    <w:rsid w:val="00DC70DB"/>
    <w:rsid w:val="00DC73ED"/>
    <w:rsid w:val="00DC74BE"/>
    <w:rsid w:val="00DC7C92"/>
    <w:rsid w:val="00DC7FE8"/>
    <w:rsid w:val="00DD00CE"/>
    <w:rsid w:val="00DD05D0"/>
    <w:rsid w:val="00DD1618"/>
    <w:rsid w:val="00DD18C5"/>
    <w:rsid w:val="00DD1B74"/>
    <w:rsid w:val="00DD2370"/>
    <w:rsid w:val="00DD291F"/>
    <w:rsid w:val="00DD2DB9"/>
    <w:rsid w:val="00DD2E95"/>
    <w:rsid w:val="00DD31DD"/>
    <w:rsid w:val="00DD44DD"/>
    <w:rsid w:val="00DD4809"/>
    <w:rsid w:val="00DD4FF2"/>
    <w:rsid w:val="00DD5006"/>
    <w:rsid w:val="00DD50F9"/>
    <w:rsid w:val="00DD6259"/>
    <w:rsid w:val="00DD6A9C"/>
    <w:rsid w:val="00DD7F34"/>
    <w:rsid w:val="00DD7F87"/>
    <w:rsid w:val="00DE0954"/>
    <w:rsid w:val="00DE0C08"/>
    <w:rsid w:val="00DE0C96"/>
    <w:rsid w:val="00DE2C4E"/>
    <w:rsid w:val="00DE44DE"/>
    <w:rsid w:val="00DE4734"/>
    <w:rsid w:val="00DE4926"/>
    <w:rsid w:val="00DE4E83"/>
    <w:rsid w:val="00DE5072"/>
    <w:rsid w:val="00DE51DE"/>
    <w:rsid w:val="00DE57CF"/>
    <w:rsid w:val="00DE5FE1"/>
    <w:rsid w:val="00DE6596"/>
    <w:rsid w:val="00DE6F2A"/>
    <w:rsid w:val="00DE6FB7"/>
    <w:rsid w:val="00DE7EBE"/>
    <w:rsid w:val="00DF06F3"/>
    <w:rsid w:val="00DF0D1B"/>
    <w:rsid w:val="00DF0F00"/>
    <w:rsid w:val="00DF1987"/>
    <w:rsid w:val="00DF25F9"/>
    <w:rsid w:val="00DF29F2"/>
    <w:rsid w:val="00DF3A22"/>
    <w:rsid w:val="00DF41E1"/>
    <w:rsid w:val="00DF4442"/>
    <w:rsid w:val="00DF48E7"/>
    <w:rsid w:val="00DF49DA"/>
    <w:rsid w:val="00DF6B60"/>
    <w:rsid w:val="00E008F0"/>
    <w:rsid w:val="00E013CC"/>
    <w:rsid w:val="00E016FD"/>
    <w:rsid w:val="00E04850"/>
    <w:rsid w:val="00E05745"/>
    <w:rsid w:val="00E0586B"/>
    <w:rsid w:val="00E066C8"/>
    <w:rsid w:val="00E06815"/>
    <w:rsid w:val="00E06BD3"/>
    <w:rsid w:val="00E06D0F"/>
    <w:rsid w:val="00E07D70"/>
    <w:rsid w:val="00E11E26"/>
    <w:rsid w:val="00E1291C"/>
    <w:rsid w:val="00E13510"/>
    <w:rsid w:val="00E13999"/>
    <w:rsid w:val="00E13B0E"/>
    <w:rsid w:val="00E15D19"/>
    <w:rsid w:val="00E16ED0"/>
    <w:rsid w:val="00E17002"/>
    <w:rsid w:val="00E170ED"/>
    <w:rsid w:val="00E17DEE"/>
    <w:rsid w:val="00E20D3B"/>
    <w:rsid w:val="00E20DD4"/>
    <w:rsid w:val="00E21330"/>
    <w:rsid w:val="00E23227"/>
    <w:rsid w:val="00E245F3"/>
    <w:rsid w:val="00E30B8C"/>
    <w:rsid w:val="00E31417"/>
    <w:rsid w:val="00E336FF"/>
    <w:rsid w:val="00E37044"/>
    <w:rsid w:val="00E37DA8"/>
    <w:rsid w:val="00E417B9"/>
    <w:rsid w:val="00E419E5"/>
    <w:rsid w:val="00E43260"/>
    <w:rsid w:val="00E441B6"/>
    <w:rsid w:val="00E443AD"/>
    <w:rsid w:val="00E445EE"/>
    <w:rsid w:val="00E449F9"/>
    <w:rsid w:val="00E45046"/>
    <w:rsid w:val="00E45174"/>
    <w:rsid w:val="00E45FF1"/>
    <w:rsid w:val="00E474B9"/>
    <w:rsid w:val="00E47E99"/>
    <w:rsid w:val="00E508B7"/>
    <w:rsid w:val="00E508C0"/>
    <w:rsid w:val="00E5117C"/>
    <w:rsid w:val="00E5229C"/>
    <w:rsid w:val="00E52521"/>
    <w:rsid w:val="00E53441"/>
    <w:rsid w:val="00E53903"/>
    <w:rsid w:val="00E54472"/>
    <w:rsid w:val="00E54526"/>
    <w:rsid w:val="00E55520"/>
    <w:rsid w:val="00E555BA"/>
    <w:rsid w:val="00E55D7B"/>
    <w:rsid w:val="00E55F42"/>
    <w:rsid w:val="00E56040"/>
    <w:rsid w:val="00E60252"/>
    <w:rsid w:val="00E60958"/>
    <w:rsid w:val="00E61570"/>
    <w:rsid w:val="00E62834"/>
    <w:rsid w:val="00E62F06"/>
    <w:rsid w:val="00E63C91"/>
    <w:rsid w:val="00E64581"/>
    <w:rsid w:val="00E6460C"/>
    <w:rsid w:val="00E671D5"/>
    <w:rsid w:val="00E672F0"/>
    <w:rsid w:val="00E67A7E"/>
    <w:rsid w:val="00E67F67"/>
    <w:rsid w:val="00E709A2"/>
    <w:rsid w:val="00E70FEC"/>
    <w:rsid w:val="00E72BB5"/>
    <w:rsid w:val="00E72EB8"/>
    <w:rsid w:val="00E73A2E"/>
    <w:rsid w:val="00E742C0"/>
    <w:rsid w:val="00E750D3"/>
    <w:rsid w:val="00E76A5C"/>
    <w:rsid w:val="00E77063"/>
    <w:rsid w:val="00E77411"/>
    <w:rsid w:val="00E80DEC"/>
    <w:rsid w:val="00E82C8B"/>
    <w:rsid w:val="00E82FE6"/>
    <w:rsid w:val="00E83351"/>
    <w:rsid w:val="00E838E8"/>
    <w:rsid w:val="00E841C0"/>
    <w:rsid w:val="00E85266"/>
    <w:rsid w:val="00E85584"/>
    <w:rsid w:val="00E86518"/>
    <w:rsid w:val="00E86CE3"/>
    <w:rsid w:val="00E87213"/>
    <w:rsid w:val="00E87296"/>
    <w:rsid w:val="00E8743E"/>
    <w:rsid w:val="00E91DFD"/>
    <w:rsid w:val="00E9277B"/>
    <w:rsid w:val="00E92C4B"/>
    <w:rsid w:val="00E92D01"/>
    <w:rsid w:val="00E93277"/>
    <w:rsid w:val="00E9377B"/>
    <w:rsid w:val="00E9424F"/>
    <w:rsid w:val="00E9452C"/>
    <w:rsid w:val="00E94566"/>
    <w:rsid w:val="00E954E9"/>
    <w:rsid w:val="00E96F89"/>
    <w:rsid w:val="00E970C8"/>
    <w:rsid w:val="00E979A3"/>
    <w:rsid w:val="00E97A68"/>
    <w:rsid w:val="00E97FAC"/>
    <w:rsid w:val="00EA1ADB"/>
    <w:rsid w:val="00EA1DD0"/>
    <w:rsid w:val="00EA2129"/>
    <w:rsid w:val="00EA2494"/>
    <w:rsid w:val="00EA2A5E"/>
    <w:rsid w:val="00EA35DF"/>
    <w:rsid w:val="00EA3966"/>
    <w:rsid w:val="00EA4767"/>
    <w:rsid w:val="00EA490B"/>
    <w:rsid w:val="00EA4C3B"/>
    <w:rsid w:val="00EA5468"/>
    <w:rsid w:val="00EA5927"/>
    <w:rsid w:val="00EA5A3D"/>
    <w:rsid w:val="00EA61D6"/>
    <w:rsid w:val="00EA6788"/>
    <w:rsid w:val="00EA70DC"/>
    <w:rsid w:val="00EA7525"/>
    <w:rsid w:val="00EB012C"/>
    <w:rsid w:val="00EB1E5E"/>
    <w:rsid w:val="00EB215F"/>
    <w:rsid w:val="00EB33E5"/>
    <w:rsid w:val="00EB39F5"/>
    <w:rsid w:val="00EB428A"/>
    <w:rsid w:val="00EB4331"/>
    <w:rsid w:val="00EB4D6B"/>
    <w:rsid w:val="00EB4FCB"/>
    <w:rsid w:val="00EB61A1"/>
    <w:rsid w:val="00EB7281"/>
    <w:rsid w:val="00EB7952"/>
    <w:rsid w:val="00EC0515"/>
    <w:rsid w:val="00EC0964"/>
    <w:rsid w:val="00EC0D05"/>
    <w:rsid w:val="00EC0E96"/>
    <w:rsid w:val="00EC29BC"/>
    <w:rsid w:val="00EC3CE4"/>
    <w:rsid w:val="00EC62FC"/>
    <w:rsid w:val="00EC6D4C"/>
    <w:rsid w:val="00EC7590"/>
    <w:rsid w:val="00ED02FF"/>
    <w:rsid w:val="00ED0BC0"/>
    <w:rsid w:val="00ED0D84"/>
    <w:rsid w:val="00ED13AD"/>
    <w:rsid w:val="00ED1BA6"/>
    <w:rsid w:val="00ED2735"/>
    <w:rsid w:val="00ED2975"/>
    <w:rsid w:val="00ED2CE0"/>
    <w:rsid w:val="00ED3016"/>
    <w:rsid w:val="00ED303E"/>
    <w:rsid w:val="00ED4543"/>
    <w:rsid w:val="00ED47E1"/>
    <w:rsid w:val="00ED4D40"/>
    <w:rsid w:val="00ED50CC"/>
    <w:rsid w:val="00ED5216"/>
    <w:rsid w:val="00ED6DD5"/>
    <w:rsid w:val="00EE006A"/>
    <w:rsid w:val="00EE03EE"/>
    <w:rsid w:val="00EE0608"/>
    <w:rsid w:val="00EE0BF7"/>
    <w:rsid w:val="00EE1533"/>
    <w:rsid w:val="00EE1C3C"/>
    <w:rsid w:val="00EE1D82"/>
    <w:rsid w:val="00EE235E"/>
    <w:rsid w:val="00EE23CD"/>
    <w:rsid w:val="00EE2ACF"/>
    <w:rsid w:val="00EE3D5B"/>
    <w:rsid w:val="00EE3F83"/>
    <w:rsid w:val="00EE4151"/>
    <w:rsid w:val="00EE48BE"/>
    <w:rsid w:val="00EE502A"/>
    <w:rsid w:val="00EE5D8E"/>
    <w:rsid w:val="00EE5F87"/>
    <w:rsid w:val="00EE72BB"/>
    <w:rsid w:val="00EE7556"/>
    <w:rsid w:val="00EE7DE6"/>
    <w:rsid w:val="00EF079A"/>
    <w:rsid w:val="00EF0FB8"/>
    <w:rsid w:val="00EF1FD8"/>
    <w:rsid w:val="00EF22E1"/>
    <w:rsid w:val="00EF259B"/>
    <w:rsid w:val="00EF336F"/>
    <w:rsid w:val="00EF3687"/>
    <w:rsid w:val="00EF3B9C"/>
    <w:rsid w:val="00EF3C26"/>
    <w:rsid w:val="00EF3E22"/>
    <w:rsid w:val="00EF408B"/>
    <w:rsid w:val="00EF4107"/>
    <w:rsid w:val="00EF43B6"/>
    <w:rsid w:val="00EF449A"/>
    <w:rsid w:val="00EF5F34"/>
    <w:rsid w:val="00EF6A15"/>
    <w:rsid w:val="00EF7234"/>
    <w:rsid w:val="00F00B39"/>
    <w:rsid w:val="00F010C6"/>
    <w:rsid w:val="00F01384"/>
    <w:rsid w:val="00F017FC"/>
    <w:rsid w:val="00F02834"/>
    <w:rsid w:val="00F02C47"/>
    <w:rsid w:val="00F02CE4"/>
    <w:rsid w:val="00F03F3E"/>
    <w:rsid w:val="00F0496B"/>
    <w:rsid w:val="00F05456"/>
    <w:rsid w:val="00F056D9"/>
    <w:rsid w:val="00F06309"/>
    <w:rsid w:val="00F07D99"/>
    <w:rsid w:val="00F10855"/>
    <w:rsid w:val="00F121B8"/>
    <w:rsid w:val="00F12C42"/>
    <w:rsid w:val="00F1445D"/>
    <w:rsid w:val="00F16734"/>
    <w:rsid w:val="00F20005"/>
    <w:rsid w:val="00F20820"/>
    <w:rsid w:val="00F21185"/>
    <w:rsid w:val="00F21A17"/>
    <w:rsid w:val="00F21C1C"/>
    <w:rsid w:val="00F23C57"/>
    <w:rsid w:val="00F23CBE"/>
    <w:rsid w:val="00F244D7"/>
    <w:rsid w:val="00F246A9"/>
    <w:rsid w:val="00F2474F"/>
    <w:rsid w:val="00F24FCD"/>
    <w:rsid w:val="00F257B5"/>
    <w:rsid w:val="00F25934"/>
    <w:rsid w:val="00F25BC9"/>
    <w:rsid w:val="00F2629C"/>
    <w:rsid w:val="00F2697E"/>
    <w:rsid w:val="00F2742B"/>
    <w:rsid w:val="00F27E03"/>
    <w:rsid w:val="00F30019"/>
    <w:rsid w:val="00F308C0"/>
    <w:rsid w:val="00F30925"/>
    <w:rsid w:val="00F30C44"/>
    <w:rsid w:val="00F30F21"/>
    <w:rsid w:val="00F31060"/>
    <w:rsid w:val="00F311B5"/>
    <w:rsid w:val="00F318E1"/>
    <w:rsid w:val="00F31DD2"/>
    <w:rsid w:val="00F3240F"/>
    <w:rsid w:val="00F33C49"/>
    <w:rsid w:val="00F33D23"/>
    <w:rsid w:val="00F34AEA"/>
    <w:rsid w:val="00F34BD7"/>
    <w:rsid w:val="00F34CEA"/>
    <w:rsid w:val="00F34DF4"/>
    <w:rsid w:val="00F37397"/>
    <w:rsid w:val="00F377AB"/>
    <w:rsid w:val="00F402BF"/>
    <w:rsid w:val="00F4122B"/>
    <w:rsid w:val="00F419C6"/>
    <w:rsid w:val="00F41AC6"/>
    <w:rsid w:val="00F42A11"/>
    <w:rsid w:val="00F42A49"/>
    <w:rsid w:val="00F44A9D"/>
    <w:rsid w:val="00F44B2A"/>
    <w:rsid w:val="00F45112"/>
    <w:rsid w:val="00F458FB"/>
    <w:rsid w:val="00F461A4"/>
    <w:rsid w:val="00F463CF"/>
    <w:rsid w:val="00F46862"/>
    <w:rsid w:val="00F46B33"/>
    <w:rsid w:val="00F4786A"/>
    <w:rsid w:val="00F51475"/>
    <w:rsid w:val="00F51532"/>
    <w:rsid w:val="00F51576"/>
    <w:rsid w:val="00F51E87"/>
    <w:rsid w:val="00F51EC9"/>
    <w:rsid w:val="00F52202"/>
    <w:rsid w:val="00F52819"/>
    <w:rsid w:val="00F53098"/>
    <w:rsid w:val="00F5458F"/>
    <w:rsid w:val="00F5480D"/>
    <w:rsid w:val="00F548A3"/>
    <w:rsid w:val="00F54C5F"/>
    <w:rsid w:val="00F55169"/>
    <w:rsid w:val="00F55B6F"/>
    <w:rsid w:val="00F56C65"/>
    <w:rsid w:val="00F5756B"/>
    <w:rsid w:val="00F575D3"/>
    <w:rsid w:val="00F60C30"/>
    <w:rsid w:val="00F60F21"/>
    <w:rsid w:val="00F60F3C"/>
    <w:rsid w:val="00F61352"/>
    <w:rsid w:val="00F61AA6"/>
    <w:rsid w:val="00F62210"/>
    <w:rsid w:val="00F622ED"/>
    <w:rsid w:val="00F623E9"/>
    <w:rsid w:val="00F6361A"/>
    <w:rsid w:val="00F639F8"/>
    <w:rsid w:val="00F63B07"/>
    <w:rsid w:val="00F64B4D"/>
    <w:rsid w:val="00F6556E"/>
    <w:rsid w:val="00F65884"/>
    <w:rsid w:val="00F65D32"/>
    <w:rsid w:val="00F6602A"/>
    <w:rsid w:val="00F66AC4"/>
    <w:rsid w:val="00F66DF2"/>
    <w:rsid w:val="00F6748D"/>
    <w:rsid w:val="00F70529"/>
    <w:rsid w:val="00F71445"/>
    <w:rsid w:val="00F71763"/>
    <w:rsid w:val="00F71FAE"/>
    <w:rsid w:val="00F72FF1"/>
    <w:rsid w:val="00F7345A"/>
    <w:rsid w:val="00F76347"/>
    <w:rsid w:val="00F76980"/>
    <w:rsid w:val="00F76ED2"/>
    <w:rsid w:val="00F77FD7"/>
    <w:rsid w:val="00F81155"/>
    <w:rsid w:val="00F82356"/>
    <w:rsid w:val="00F82B11"/>
    <w:rsid w:val="00F82F38"/>
    <w:rsid w:val="00F83165"/>
    <w:rsid w:val="00F83EF5"/>
    <w:rsid w:val="00F83F0A"/>
    <w:rsid w:val="00F84439"/>
    <w:rsid w:val="00F85CA7"/>
    <w:rsid w:val="00F85EC3"/>
    <w:rsid w:val="00F86327"/>
    <w:rsid w:val="00F86A28"/>
    <w:rsid w:val="00F86A5B"/>
    <w:rsid w:val="00F86F0D"/>
    <w:rsid w:val="00F90CA7"/>
    <w:rsid w:val="00F9172A"/>
    <w:rsid w:val="00F9183E"/>
    <w:rsid w:val="00F92B5A"/>
    <w:rsid w:val="00F92B81"/>
    <w:rsid w:val="00F92D14"/>
    <w:rsid w:val="00F92FE1"/>
    <w:rsid w:val="00F93479"/>
    <w:rsid w:val="00F93BEE"/>
    <w:rsid w:val="00F94BEB"/>
    <w:rsid w:val="00F9596C"/>
    <w:rsid w:val="00F95FEE"/>
    <w:rsid w:val="00F96C1E"/>
    <w:rsid w:val="00F96D07"/>
    <w:rsid w:val="00F96D7B"/>
    <w:rsid w:val="00FA0174"/>
    <w:rsid w:val="00FA18F1"/>
    <w:rsid w:val="00FA2046"/>
    <w:rsid w:val="00FA3241"/>
    <w:rsid w:val="00FA3829"/>
    <w:rsid w:val="00FA52BA"/>
    <w:rsid w:val="00FA577D"/>
    <w:rsid w:val="00FA58D7"/>
    <w:rsid w:val="00FA612A"/>
    <w:rsid w:val="00FA6774"/>
    <w:rsid w:val="00FA6D42"/>
    <w:rsid w:val="00FA6EBA"/>
    <w:rsid w:val="00FA77D9"/>
    <w:rsid w:val="00FA797E"/>
    <w:rsid w:val="00FB02E2"/>
    <w:rsid w:val="00FB11EC"/>
    <w:rsid w:val="00FB1235"/>
    <w:rsid w:val="00FB13E4"/>
    <w:rsid w:val="00FB19BB"/>
    <w:rsid w:val="00FB3A6F"/>
    <w:rsid w:val="00FB3ECD"/>
    <w:rsid w:val="00FB5543"/>
    <w:rsid w:val="00FB6B5C"/>
    <w:rsid w:val="00FB7E27"/>
    <w:rsid w:val="00FC0AD0"/>
    <w:rsid w:val="00FC0E16"/>
    <w:rsid w:val="00FC0F91"/>
    <w:rsid w:val="00FC118D"/>
    <w:rsid w:val="00FC1CA0"/>
    <w:rsid w:val="00FC37C3"/>
    <w:rsid w:val="00FC3D2B"/>
    <w:rsid w:val="00FC4BBE"/>
    <w:rsid w:val="00FC4BC8"/>
    <w:rsid w:val="00FC4D2D"/>
    <w:rsid w:val="00FC4FD8"/>
    <w:rsid w:val="00FC58E7"/>
    <w:rsid w:val="00FC5C2B"/>
    <w:rsid w:val="00FC5EA2"/>
    <w:rsid w:val="00FC7AD0"/>
    <w:rsid w:val="00FC7E8E"/>
    <w:rsid w:val="00FD02F1"/>
    <w:rsid w:val="00FD04A5"/>
    <w:rsid w:val="00FD04C7"/>
    <w:rsid w:val="00FD077F"/>
    <w:rsid w:val="00FD0DF2"/>
    <w:rsid w:val="00FD1675"/>
    <w:rsid w:val="00FD1C7B"/>
    <w:rsid w:val="00FD3086"/>
    <w:rsid w:val="00FD40DF"/>
    <w:rsid w:val="00FD6343"/>
    <w:rsid w:val="00FD6AA1"/>
    <w:rsid w:val="00FD7539"/>
    <w:rsid w:val="00FD7B68"/>
    <w:rsid w:val="00FE0760"/>
    <w:rsid w:val="00FE1676"/>
    <w:rsid w:val="00FE2967"/>
    <w:rsid w:val="00FE2DA0"/>
    <w:rsid w:val="00FE3184"/>
    <w:rsid w:val="00FE3B43"/>
    <w:rsid w:val="00FE6B07"/>
    <w:rsid w:val="00FE6B97"/>
    <w:rsid w:val="00FE7289"/>
    <w:rsid w:val="00FF0924"/>
    <w:rsid w:val="00FF0E46"/>
    <w:rsid w:val="00FF0FCE"/>
    <w:rsid w:val="00FF1628"/>
    <w:rsid w:val="00FF1CA2"/>
    <w:rsid w:val="00FF20C7"/>
    <w:rsid w:val="00FF21BD"/>
    <w:rsid w:val="00FF24F6"/>
    <w:rsid w:val="00FF4D25"/>
    <w:rsid w:val="00FF56BC"/>
    <w:rsid w:val="00FF6A3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0FA499-EC26-4F38-B4C3-41DCC762C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10B0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507E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80241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uiPriority w:val="99"/>
    <w:rsid w:val="00802419"/>
    <w:rPr>
      <w:rFonts w:ascii="宋体" w:eastAsia="宋体" w:hAnsi="Courier New" w:cs="Courier New"/>
      <w:szCs w:val="21"/>
    </w:rPr>
  </w:style>
  <w:style w:type="paragraph" w:styleId="a4">
    <w:name w:val="header"/>
    <w:basedOn w:val="a"/>
    <w:link w:val="Char0"/>
    <w:uiPriority w:val="99"/>
    <w:unhideWhenUsed/>
    <w:rsid w:val="004C3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C39AF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4C39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4C39AF"/>
    <w:rPr>
      <w:sz w:val="18"/>
      <w:szCs w:val="18"/>
    </w:rPr>
  </w:style>
  <w:style w:type="character" w:styleId="a6">
    <w:name w:val="Hyperlink"/>
    <w:basedOn w:val="a0"/>
    <w:uiPriority w:val="99"/>
    <w:unhideWhenUsed/>
    <w:rsid w:val="00540FD2"/>
    <w:rPr>
      <w:color w:val="0563C1" w:themeColor="hyperlink"/>
      <w:u w:val="single"/>
    </w:rPr>
  </w:style>
  <w:style w:type="character" w:customStyle="1" w:styleId="conrtib-corresp">
    <w:name w:val="conrtib-corresp"/>
    <w:basedOn w:val="a0"/>
    <w:rsid w:val="005919ED"/>
  </w:style>
  <w:style w:type="character" w:customStyle="1" w:styleId="3Char">
    <w:name w:val="标题 3 Char"/>
    <w:basedOn w:val="a0"/>
    <w:link w:val="3"/>
    <w:uiPriority w:val="9"/>
    <w:semiHidden/>
    <w:rsid w:val="004507E5"/>
    <w:rPr>
      <w:b/>
      <w:bCs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D10B06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uthor-type">
    <w:name w:val="author-typ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uthor-name">
    <w:name w:val="author-name"/>
    <w:basedOn w:val="a"/>
    <w:rsid w:val="00C238A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254E56"/>
    <w:rPr>
      <w:color w:val="954F72" w:themeColor="followedHyperlink"/>
      <w:u w:val="single"/>
    </w:rPr>
  </w:style>
  <w:style w:type="numbering" w:customStyle="1" w:styleId="1">
    <w:name w:val="无列表1"/>
    <w:next w:val="a2"/>
    <w:uiPriority w:val="99"/>
    <w:semiHidden/>
    <w:unhideWhenUsed/>
    <w:rsid w:val="00D857D9"/>
  </w:style>
  <w:style w:type="paragraph" w:styleId="a8">
    <w:name w:val="List Paragraph"/>
    <w:basedOn w:val="a"/>
    <w:uiPriority w:val="34"/>
    <w:qFormat/>
    <w:rsid w:val="004C53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378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535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540153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56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42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4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5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145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400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5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31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915810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1910380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80097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0212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59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67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533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79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610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82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041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40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07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656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058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95188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88174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33243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05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510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48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499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324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90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099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1701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8964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8126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28355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4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93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1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88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9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0853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268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26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28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55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77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34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386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102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8034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93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10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84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88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03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6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623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334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51487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99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98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98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9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3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4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6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4744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61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498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80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8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879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7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9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98973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30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16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80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7638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641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1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4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5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7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658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5244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819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9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3012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725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4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5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56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95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5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1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2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12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1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39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4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84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6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962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6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1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7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39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5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15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3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6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87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584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829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1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7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9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36910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11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36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4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2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226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54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6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1546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20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5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09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891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2754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352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1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458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54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784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972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3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328835">
                  <w:marLeft w:val="-30"/>
                  <w:marRight w:val="9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27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101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99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011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168221">
                                  <w:marLeft w:val="0"/>
                                  <w:marRight w:val="-120"/>
                                  <w:marTop w:val="0"/>
                                  <w:marBottom w:val="0"/>
                                  <w:divBdr>
                                    <w:top w:val="single" w:sz="6" w:space="0" w:color="C2C2C2"/>
                                    <w:left w:val="single" w:sz="6" w:space="0" w:color="C2C2C2"/>
                                    <w:bottom w:val="single" w:sz="6" w:space="0" w:color="C2C2C2"/>
                                    <w:right w:val="none" w:sz="0" w:space="0" w:color="auto"/>
                                  </w:divBdr>
                                  <w:divsChild>
                                    <w:div w:id="81468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8301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8366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5233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480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60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987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51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6481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99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508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710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444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0969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7850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4791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6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659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352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7778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7549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9451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2681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61548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0361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4676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2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2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46553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8964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8203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73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2575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09806">
          <w:marLeft w:val="0"/>
          <w:marRight w:val="0"/>
          <w:marTop w:val="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3747">
              <w:marLeft w:val="0"/>
              <w:marRight w:val="0"/>
              <w:marTop w:val="2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6671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846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56334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334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3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1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0584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938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4807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4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16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230716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333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73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683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62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780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7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7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8873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092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3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9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8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288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1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5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6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3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6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44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13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5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90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4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5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216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93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932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183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15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4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71088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5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6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7756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4945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4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2150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98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0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529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31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79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2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559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135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6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50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121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8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13409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986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56126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816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32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05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491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17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6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3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11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519318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38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2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30039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668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644001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848369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998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0853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5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91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942594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87253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27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5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63956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5011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42943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650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7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091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653850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29441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616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8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912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78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6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578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797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24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8045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2462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7627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833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3618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9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7265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43485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41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6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4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9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14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443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48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38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7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61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8879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44047">
          <w:marLeft w:val="0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6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87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2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25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93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30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47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2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fksw@126.com" TargetMode="External"/><Relationship Id="rId13" Type="http://schemas.openxmlformats.org/officeDocument/2006/relationships/hyperlink" Target="javascript:;" TargetMode="External"/><Relationship Id="rId18" Type="http://schemas.openxmlformats.org/officeDocument/2006/relationships/hyperlink" Target="javascript:;" TargetMode="External"/><Relationship Id="rId26" Type="http://schemas.openxmlformats.org/officeDocument/2006/relationships/hyperlink" Target="javascript:;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javascript:;" TargetMode="External"/><Relationship Id="rId34" Type="http://schemas.openxmlformats.org/officeDocument/2006/relationships/hyperlink" Target="mailto:chenfei@big.ac.cn" TargetMode="External"/><Relationship Id="rId7" Type="http://schemas.openxmlformats.org/officeDocument/2006/relationships/endnotes" Target="endnotes.xml"/><Relationship Id="rId12" Type="http://schemas.openxmlformats.org/officeDocument/2006/relationships/hyperlink" Target="javascript:;" TargetMode="External"/><Relationship Id="rId17" Type="http://schemas.openxmlformats.org/officeDocument/2006/relationships/hyperlink" Target="javascript:;" TargetMode="External"/><Relationship Id="rId25" Type="http://schemas.openxmlformats.org/officeDocument/2006/relationships/hyperlink" Target="javascript:;" TargetMode="External"/><Relationship Id="rId33" Type="http://schemas.openxmlformats.org/officeDocument/2006/relationships/hyperlink" Target="javascript:;" TargetMode="External"/><Relationship Id="rId38" Type="http://schemas.openxmlformats.org/officeDocument/2006/relationships/hyperlink" Target="mailto:flan2016@ecust.edu.cn" TargetMode="External"/><Relationship Id="rId2" Type="http://schemas.openxmlformats.org/officeDocument/2006/relationships/numbering" Target="numbering.xml"/><Relationship Id="rId16" Type="http://schemas.openxmlformats.org/officeDocument/2006/relationships/hyperlink" Target="javascript:;" TargetMode="External"/><Relationship Id="rId20" Type="http://schemas.openxmlformats.org/officeDocument/2006/relationships/hyperlink" Target="javascript:;" TargetMode="External"/><Relationship Id="rId29" Type="http://schemas.openxmlformats.org/officeDocument/2006/relationships/hyperlink" Target="javascript:;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24" Type="http://schemas.openxmlformats.org/officeDocument/2006/relationships/hyperlink" Target="javascript:;" TargetMode="External"/><Relationship Id="rId32" Type="http://schemas.openxmlformats.org/officeDocument/2006/relationships/hyperlink" Target="javascript:;" TargetMode="External"/><Relationship Id="rId37" Type="http://schemas.openxmlformats.org/officeDocument/2006/relationships/hyperlink" Target="mailto:zhaom@mail.ahpu.edu.cn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javascript:;" TargetMode="External"/><Relationship Id="rId23" Type="http://schemas.openxmlformats.org/officeDocument/2006/relationships/hyperlink" Target="javascript:;" TargetMode="External"/><Relationship Id="rId28" Type="http://schemas.openxmlformats.org/officeDocument/2006/relationships/hyperlink" Target="javascript:;" TargetMode="External"/><Relationship Id="rId36" Type="http://schemas.openxmlformats.org/officeDocument/2006/relationships/hyperlink" Target="mailto:zzd417@ccmu.edu.cn" TargetMode="External"/><Relationship Id="rId10" Type="http://schemas.openxmlformats.org/officeDocument/2006/relationships/hyperlink" Target="javascript:;" TargetMode="External"/><Relationship Id="rId19" Type="http://schemas.openxmlformats.org/officeDocument/2006/relationships/hyperlink" Target="javascript:;" TargetMode="External"/><Relationship Id="rId31" Type="http://schemas.openxmlformats.org/officeDocument/2006/relationships/hyperlink" Target="javascript: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d.lyu@fudan.edu.cn" TargetMode="External"/><Relationship Id="rId14" Type="http://schemas.openxmlformats.org/officeDocument/2006/relationships/hyperlink" Target="javascript:;" TargetMode="External"/><Relationship Id="rId22" Type="http://schemas.openxmlformats.org/officeDocument/2006/relationships/hyperlink" Target="javascript:;" TargetMode="External"/><Relationship Id="rId27" Type="http://schemas.openxmlformats.org/officeDocument/2006/relationships/hyperlink" Target="javascript:;" TargetMode="External"/><Relationship Id="rId30" Type="http://schemas.openxmlformats.org/officeDocument/2006/relationships/hyperlink" Target="javascript:;" TargetMode="External"/><Relationship Id="rId35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5A2D5-2DAA-48C8-B792-808ABDA09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17822</TotalTime>
  <Pages>32</Pages>
  <Words>11522</Words>
  <Characters>65682</Characters>
  <Application>Microsoft Office Word</Application>
  <DocSecurity>0</DocSecurity>
  <Lines>547</Lines>
  <Paragraphs>154</Paragraphs>
  <ScaleCrop>false</ScaleCrop>
  <Company/>
  <LinksUpToDate>false</LinksUpToDate>
  <CharactersWithSpaces>77050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bnds</dc:creator>
  <cp:keywords/>
  <dc:description/>
  <cp:lastModifiedBy>bnds</cp:lastModifiedBy>
  <cp:revision>2211</cp:revision>
  <dcterms:created xsi:type="dcterms:W3CDTF">2024-04-01T04:18:00Z</dcterms:created>
  <dcterms:modified xsi:type="dcterms:W3CDTF">2025-08-18T07:29:00Z</dcterms:modified>
</cp:coreProperties>
</file>