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5D" w:rsidRPr="007F1E8F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F1E8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324282">
        <w:rPr>
          <w:rFonts w:ascii="宋体" w:eastAsia="宋体" w:hAnsi="宋体" w:cs="宋体"/>
          <w:b/>
          <w:color w:val="000000"/>
          <w:sz w:val="28"/>
          <w:szCs w:val="28"/>
        </w:rPr>
        <w:t>4</w:t>
      </w:r>
      <w:r w:rsidRPr="007F1E8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9E2D8B">
        <w:rPr>
          <w:rFonts w:ascii="宋体" w:eastAsia="宋体" w:hAnsi="宋体" w:cs="宋体"/>
          <w:b/>
          <w:color w:val="000000"/>
          <w:sz w:val="28"/>
          <w:szCs w:val="28"/>
        </w:rPr>
        <w:t>2</w:t>
      </w:r>
      <w:r w:rsidRPr="007F1E8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2D1E5D" w:rsidRPr="007F1E8F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F1E8F">
        <w:rPr>
          <w:rFonts w:ascii="宋体" w:eastAsia="宋体" w:hAnsi="宋体" w:cs="宋体" w:hint="eastAsia"/>
          <w:b/>
          <w:color w:val="000000"/>
          <w:sz w:val="28"/>
          <w:szCs w:val="28"/>
        </w:rPr>
        <w:t>大陆学者发表的结核病英文文章摘要</w:t>
      </w:r>
    </w:p>
    <w:p w:rsidR="002D1E5D" w:rsidRPr="007F1E8F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F1E8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4A221A">
        <w:rPr>
          <w:rFonts w:ascii="宋体" w:eastAsia="宋体" w:hAnsi="宋体" w:cs="宋体" w:hint="eastAsia"/>
          <w:b/>
          <w:color w:val="000000"/>
          <w:sz w:val="28"/>
          <w:szCs w:val="28"/>
        </w:rPr>
        <w:t>2</w:t>
      </w:r>
      <w:r w:rsidR="004A221A">
        <w:rPr>
          <w:rFonts w:ascii="宋体" w:eastAsia="宋体" w:hAnsi="宋体" w:cs="宋体"/>
          <w:b/>
          <w:color w:val="000000"/>
          <w:sz w:val="28"/>
          <w:szCs w:val="28"/>
        </w:rPr>
        <w:t>2</w:t>
      </w:r>
      <w:r w:rsidRPr="007F1E8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2D1E5D" w:rsidRPr="007F1E8F" w:rsidRDefault="002D1E5D" w:rsidP="002D1E5D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2D1E5D" w:rsidRPr="007F1E8F" w:rsidRDefault="002D1E5D" w:rsidP="002D1E5D">
      <w:pPr>
        <w:jc w:val="left"/>
        <w:rPr>
          <w:rFonts w:ascii="宋体" w:eastAsia="宋体" w:hAnsi="宋体" w:cs="宋体"/>
          <w:b/>
          <w:color w:val="FF0000"/>
          <w:szCs w:val="24"/>
        </w:rPr>
      </w:pPr>
      <w:r w:rsidRPr="007F1E8F"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324282">
        <w:rPr>
          <w:rFonts w:ascii="宋体" w:eastAsia="宋体" w:hAnsi="宋体" w:cs="宋体"/>
          <w:b/>
          <w:color w:val="FF0000"/>
          <w:szCs w:val="24"/>
        </w:rPr>
        <w:t>4</w:t>
      </w:r>
      <w:r w:rsidRPr="007F1E8F">
        <w:rPr>
          <w:rFonts w:ascii="宋体" w:eastAsia="宋体" w:hAnsi="宋体" w:cs="宋体" w:hint="eastAsia"/>
          <w:b/>
          <w:color w:val="FF0000"/>
          <w:szCs w:val="24"/>
        </w:rPr>
        <w:t>/1/</w:t>
      </w:r>
      <w:r w:rsidR="009E2D8B">
        <w:rPr>
          <w:rFonts w:ascii="宋体" w:eastAsia="宋体" w:hAnsi="宋体" w:cs="宋体"/>
          <w:b/>
          <w:color w:val="FF0000"/>
          <w:szCs w:val="24"/>
        </w:rPr>
        <w:t>8</w:t>
      </w:r>
      <w:r w:rsidRPr="007F1E8F">
        <w:rPr>
          <w:rFonts w:ascii="宋体" w:eastAsia="宋体" w:hAnsi="宋体" w:cs="宋体" w:hint="eastAsia"/>
          <w:b/>
          <w:color w:val="FF0000"/>
          <w:szCs w:val="24"/>
        </w:rPr>
        <w:t>---202</w:t>
      </w:r>
      <w:r w:rsidR="00324282">
        <w:rPr>
          <w:rFonts w:ascii="宋体" w:eastAsia="宋体" w:hAnsi="宋体" w:cs="宋体"/>
          <w:b/>
          <w:color w:val="FF0000"/>
          <w:szCs w:val="24"/>
        </w:rPr>
        <w:t>4</w:t>
      </w:r>
      <w:r w:rsidRPr="007F1E8F">
        <w:rPr>
          <w:rFonts w:ascii="宋体" w:eastAsia="宋体" w:hAnsi="宋体" w:cs="宋体" w:hint="eastAsia"/>
          <w:b/>
          <w:color w:val="FF0000"/>
          <w:szCs w:val="24"/>
        </w:rPr>
        <w:t>/1/</w:t>
      </w:r>
      <w:r w:rsidR="009E2D8B">
        <w:rPr>
          <w:rFonts w:ascii="宋体" w:eastAsia="宋体" w:hAnsi="宋体" w:cs="宋体"/>
          <w:b/>
          <w:color w:val="FF0000"/>
          <w:szCs w:val="24"/>
        </w:rPr>
        <w:t>14</w:t>
      </w:r>
    </w:p>
    <w:p w:rsidR="002D1E5D" w:rsidRPr="007F1E8F" w:rsidRDefault="002D1E5D" w:rsidP="002D1E5D">
      <w:pPr>
        <w:jc w:val="left"/>
        <w:rPr>
          <w:rFonts w:ascii="宋体" w:eastAsia="宋体" w:hAnsi="宋体" w:cs="宋体"/>
          <w:b/>
          <w:color w:val="FF0000"/>
          <w:szCs w:val="21"/>
        </w:rPr>
      </w:pPr>
      <w:r w:rsidRPr="007F1E8F">
        <w:rPr>
          <w:rFonts w:ascii="宋体" w:eastAsia="宋体" w:hAnsi="宋体" w:cs="宋体" w:hint="eastAsia"/>
          <w:b/>
          <w:color w:val="FF0000"/>
          <w:szCs w:val="21"/>
        </w:rPr>
        <w:t>(tuberculosis[Title/Abstract]) AND (English[Language]) AND</w:t>
      </w:r>
      <w:r>
        <w:rPr>
          <w:rFonts w:ascii="宋体" w:eastAsia="宋体" w:hAnsi="宋体" w:cs="宋体"/>
          <w:b/>
          <w:color w:val="FF0000"/>
          <w:szCs w:val="21"/>
        </w:rPr>
        <w:t xml:space="preserve"> </w:t>
      </w:r>
      <w:r w:rsidRPr="007F1E8F">
        <w:rPr>
          <w:rFonts w:ascii="宋体" w:eastAsia="宋体" w:hAnsi="宋体" w:cs="宋体" w:hint="eastAsia"/>
          <w:b/>
          <w:color w:val="FF0000"/>
          <w:szCs w:val="21"/>
        </w:rPr>
        <w:t>(China[Affiliation])</w:t>
      </w:r>
    </w:p>
    <w:p w:rsidR="00443446" w:rsidRPr="00443446" w:rsidRDefault="00443446" w:rsidP="00443446">
      <w:pPr>
        <w:pStyle w:val="a3"/>
        <w:rPr>
          <w:rFonts w:hAnsi="宋体" w:cs="宋体"/>
        </w:rPr>
      </w:pPr>
    </w:p>
    <w:p w:rsidR="006448D7" w:rsidRPr="00256D18" w:rsidRDefault="006448D7" w:rsidP="006448D7">
      <w:pPr>
        <w:pStyle w:val="a3"/>
        <w:rPr>
          <w:rFonts w:hAnsi="宋体" w:cs="宋体"/>
          <w:b/>
          <w:color w:val="FF0000"/>
        </w:rPr>
      </w:pPr>
      <w:r w:rsidRPr="00256D18">
        <w:rPr>
          <w:rFonts w:hAnsi="宋体" w:cs="宋体"/>
          <w:b/>
          <w:color w:val="FF0000"/>
        </w:rPr>
        <w:t xml:space="preserve">1. World Neurosurg. 2024 Jan 11:S1878-8750(24)00045-7. doi: </w:t>
      </w:r>
    </w:p>
    <w:p w:rsidR="006448D7" w:rsidRPr="00256D18" w:rsidRDefault="006448D7" w:rsidP="006448D7">
      <w:pPr>
        <w:pStyle w:val="a3"/>
        <w:rPr>
          <w:rFonts w:hAnsi="宋体" w:cs="宋体"/>
          <w:b/>
          <w:color w:val="FF0000"/>
        </w:rPr>
      </w:pPr>
      <w:r w:rsidRPr="00256D18">
        <w:rPr>
          <w:rFonts w:hAnsi="宋体" w:cs="宋体"/>
          <w:b/>
          <w:color w:val="FF0000"/>
        </w:rPr>
        <w:t>10.1016/j.wneu.2024.01.033. Online ahead of print.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Predictive value of vertebral bone destruction classification based on CT in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diagnosing on adult spinal tuberculosis.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Dong Z(1), Wang S(2), Jia C(3), Wang H(4), Ding W(5).</w:t>
      </w:r>
    </w:p>
    <w:p w:rsidR="006448D7" w:rsidRDefault="006448D7" w:rsidP="006448D7">
      <w:pPr>
        <w:pStyle w:val="a3"/>
        <w:rPr>
          <w:rFonts w:hAnsi="宋体" w:cs="宋体"/>
        </w:rPr>
      </w:pPr>
    </w:p>
    <w:p w:rsidR="00C34C75" w:rsidRPr="00C34C75" w:rsidRDefault="00C34C75" w:rsidP="006448D7">
      <w:pPr>
        <w:pStyle w:val="a3"/>
        <w:rPr>
          <w:rFonts w:hAnsi="宋体" w:cs="宋体"/>
          <w:b/>
          <w:color w:val="5B9BD5" w:themeColor="accent1"/>
        </w:rPr>
      </w:pPr>
      <w:r w:rsidRPr="00C34C75">
        <w:rPr>
          <w:rFonts w:hAnsi="宋体" w:cs="宋体"/>
          <w:b/>
          <w:color w:val="5B9BD5" w:themeColor="accent1"/>
        </w:rPr>
        <w:t>Zhaoliang Dong, Shuai Wang, Chenguang Jia, Hui Wang, Wenyuan Ding</w:t>
      </w:r>
    </w:p>
    <w:p w:rsidR="00C34C75" w:rsidRPr="00C34C75" w:rsidRDefault="00C34C75" w:rsidP="006448D7">
      <w:pPr>
        <w:pStyle w:val="a3"/>
        <w:rPr>
          <w:rFonts w:hAnsi="宋体" w:cs="宋体"/>
          <w:b/>
          <w:color w:val="5B9BD5" w:themeColor="accent1"/>
        </w:rPr>
      </w:pPr>
      <w:r w:rsidRPr="00C34C75">
        <w:rPr>
          <w:rFonts w:hAnsi="宋体" w:cs="宋体"/>
          <w:b/>
          <w:color w:val="5B9BD5" w:themeColor="accent1"/>
        </w:rPr>
        <w:t>The corresponding author: Wenyuan Ding, Email: dingwymanuscript@163.com</w:t>
      </w:r>
    </w:p>
    <w:p w:rsidR="00C34C75" w:rsidRPr="006448D7" w:rsidRDefault="00C34C75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Author information: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(1)Department of Spinal Surgery, The Third Hospital of Hebei Medical University,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139 Ziqiang Road, Shijiazhuang, 050051 PR China; Department of Orthopedics,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Hebei Chest Hospital, Hebei Lung Cancer Research Center, 372 Shengli North Road,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Shijiazhuang, 050041, Hebei,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(2)Department of Emergency Surgery, Hebei Chest Hospital, Hebei Lung Cancer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Research Center, 372 Shengli North Road, Shijiazhuang, 050041, Hebei,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(3)Department of Orthopedics, Hebei Chest Hospital, Hebei Lung Cancer Research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Center, 372 Shengli North Road, Shijiazhuang, 050041, Hebei,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(4)Department of Spinal Surgery, The Third Hospital of Hebei Medical University,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139 Ziqiang Road, Shijiazhuang, 050051 PR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(5)Department of Spinal Surgery, The Third Hospital of Hebei Medical University,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139 Ziqiang Road, Shijiazhuang, 050051 PR China. Electronic address: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dingwymanuscript@163.com.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256D18">
        <w:rPr>
          <w:rFonts w:hAnsi="宋体" w:cs="宋体"/>
          <w:b/>
        </w:rPr>
        <w:t>PURPOSE:</w:t>
      </w:r>
      <w:r w:rsidRPr="006448D7">
        <w:rPr>
          <w:rFonts w:hAnsi="宋体" w:cs="宋体"/>
        </w:rPr>
        <w:t xml:space="preserve"> Although magnetic resonance imaging (MRI) is well established for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evaluation of spinal tuberculosis (TB), the importance of computed tomography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(CT) should not be overlooked. The purpose of this study was to determine the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characteristics of spinal TB and the relationship between spinal TB and the bone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lesion pattern seen on three-dimensional CT images.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256D18">
        <w:rPr>
          <w:rFonts w:hAnsi="宋体" w:cs="宋体"/>
          <w:b/>
        </w:rPr>
        <w:t>METHODS:</w:t>
      </w:r>
      <w:r w:rsidRPr="006448D7">
        <w:rPr>
          <w:rFonts w:hAnsi="宋体" w:cs="宋体"/>
        </w:rPr>
        <w:t xml:space="preserve"> One hundred and sixty-one subjects were divided into a TB-positive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group and a TB-negative group based on laboratory (X-pert MTB/RIF) results and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then subdivided further according to whether the bone lesion pattern seen on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lastRenderedPageBreak/>
        <w:t xml:space="preserve">three-dimensional CT images was fragmentary, osteolytic, sclerotic, or had no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evidence of bone destruction. The diagnostic value of the bone lesion pattern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was compared between the TB-positive and TB-negative groups.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256D18">
        <w:rPr>
          <w:rFonts w:hAnsi="宋体" w:cs="宋体"/>
          <w:b/>
        </w:rPr>
        <w:t xml:space="preserve">RESULTS: </w:t>
      </w:r>
      <w:r w:rsidRPr="006448D7">
        <w:rPr>
          <w:rFonts w:hAnsi="宋体" w:cs="宋体"/>
        </w:rPr>
        <w:t xml:space="preserve">Ninety-nine of the 161 patients were TB-positive and 62 were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TB-negative. Fifty-six (34.8%) of the 161 patients had fragmentary/osteolytic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lesions, seventy-four (45.9%) had absolute osteolytic lesions, 13 (8.1%) had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osteosclerotic lesions, and 18 (11.2%) had no evidence of bone destruction. The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fragmentary/osteolytic lesion pattern was strongly predictive of spinal TB (odds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ratio 3.33), and when combined with three MRI findings (thin abscess wall, more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than half of the vertebral body destroyed, and subligamentous spread) had an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even stronger diagnostic value (odds ratio 15.58).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256D18">
        <w:rPr>
          <w:rFonts w:hAnsi="宋体" w:cs="宋体"/>
          <w:b/>
        </w:rPr>
        <w:t>CONCLUSIONS:</w:t>
      </w:r>
      <w:r w:rsidRPr="006448D7">
        <w:rPr>
          <w:rFonts w:hAnsi="宋体" w:cs="宋体"/>
        </w:rPr>
        <w:t xml:space="preserve"> The absolute osteolytic pattern was the most common of the bone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lesion patterns. The fragmentary/osteolytic pattern is highly suggestive of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spinal TB, especially when combined with MRI findings of a thin abscess wall,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destruction of more than half of the vertebral body, and subligamentous spread.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Copyright © 2024. Published by Elsevier Inc.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DOI: 10.1016/j.wneu.2024.01.033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PMID: 38218439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256D18" w:rsidRDefault="004A221A" w:rsidP="006448D7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</w:t>
      </w:r>
      <w:r w:rsidR="006448D7" w:rsidRPr="00256D18">
        <w:rPr>
          <w:rFonts w:hAnsi="宋体" w:cs="宋体"/>
          <w:b/>
          <w:color w:val="FF0000"/>
        </w:rPr>
        <w:t>. BMC Public Health. 2024 Jan 11;24(1):163. doi: 10.1186/s12889-023-16292-5.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Challenge of ending TB in China: tuberculosis control in primary healthcare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sectors under integrated TB control model-a systematic review and meta-analysis.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Chen X(1)(2), Zhou J(1), Yuan Q(1), Zhang R(1), Huang C(3), Li Y(4).</w:t>
      </w:r>
    </w:p>
    <w:p w:rsidR="006448D7" w:rsidRDefault="006448D7" w:rsidP="006448D7">
      <w:pPr>
        <w:pStyle w:val="a3"/>
        <w:rPr>
          <w:rFonts w:hAnsi="宋体" w:cs="宋体"/>
        </w:rPr>
      </w:pPr>
    </w:p>
    <w:p w:rsidR="008056A3" w:rsidRPr="008056A3" w:rsidRDefault="008056A3" w:rsidP="006448D7">
      <w:pPr>
        <w:pStyle w:val="a3"/>
        <w:rPr>
          <w:rFonts w:hAnsi="宋体" w:cs="宋体"/>
          <w:b/>
          <w:color w:val="5B9BD5" w:themeColor="accent1"/>
        </w:rPr>
      </w:pPr>
      <w:r w:rsidRPr="008056A3">
        <w:rPr>
          <w:rFonts w:hAnsi="宋体" w:cs="宋体"/>
          <w:b/>
          <w:color w:val="5B9BD5" w:themeColor="accent1"/>
        </w:rPr>
        <w:t>Xi Chen, Jiani Zhou, Quan Yuan, Rui Zhang, Chunji Huang* and Ying Li*</w:t>
      </w:r>
    </w:p>
    <w:p w:rsidR="008056A3" w:rsidRPr="008056A3" w:rsidRDefault="008056A3" w:rsidP="006448D7">
      <w:pPr>
        <w:pStyle w:val="a3"/>
        <w:rPr>
          <w:rFonts w:hAnsi="宋体" w:cs="宋体"/>
          <w:b/>
          <w:color w:val="5B9BD5" w:themeColor="accent1"/>
        </w:rPr>
      </w:pPr>
      <w:r w:rsidRPr="008056A3">
        <w:rPr>
          <w:rFonts w:hAnsi="宋体" w:cs="宋体"/>
          <w:b/>
          <w:color w:val="5B9BD5" w:themeColor="accent1"/>
        </w:rPr>
        <w:t>*Correspondence: Chunji Huang</w:t>
      </w:r>
      <w:r w:rsidRPr="008056A3">
        <w:rPr>
          <w:rFonts w:hAnsi="宋体" w:cs="宋体" w:hint="eastAsia"/>
          <w:b/>
          <w:color w:val="5B9BD5" w:themeColor="accent1"/>
        </w:rPr>
        <w:t>，</w:t>
      </w:r>
      <w:hyperlink r:id="rId7" w:history="1">
        <w:r w:rsidRPr="008056A3">
          <w:rPr>
            <w:rStyle w:val="a6"/>
            <w:rFonts w:hAnsi="宋体" w:cs="宋体"/>
            <w:b/>
            <w:color w:val="5B9BD5" w:themeColor="accent1"/>
            <w:u w:val="none"/>
          </w:rPr>
          <w:t>hcjwyhws@163.com</w:t>
        </w:r>
      </w:hyperlink>
      <w:r w:rsidRPr="008056A3">
        <w:rPr>
          <w:rFonts w:hAnsi="宋体" w:cs="宋体" w:hint="eastAsia"/>
          <w:b/>
          <w:color w:val="5B9BD5" w:themeColor="accent1"/>
        </w:rPr>
        <w:t>；</w:t>
      </w:r>
      <w:r w:rsidRPr="008056A3">
        <w:rPr>
          <w:rFonts w:hAnsi="宋体" w:cs="宋体"/>
          <w:b/>
          <w:color w:val="5B9BD5" w:themeColor="accent1"/>
        </w:rPr>
        <w:t>Ying Li</w:t>
      </w:r>
      <w:r w:rsidRPr="008056A3">
        <w:rPr>
          <w:rFonts w:hAnsi="宋体" w:cs="宋体" w:hint="eastAsia"/>
          <w:b/>
          <w:color w:val="5B9BD5" w:themeColor="accent1"/>
        </w:rPr>
        <w:t>，</w:t>
      </w:r>
      <w:r w:rsidRPr="008056A3">
        <w:rPr>
          <w:rFonts w:hAnsi="宋体" w:cs="宋体"/>
          <w:b/>
          <w:color w:val="5B9BD5" w:themeColor="accent1"/>
        </w:rPr>
        <w:t>lilyliying2012@163.com</w:t>
      </w:r>
    </w:p>
    <w:p w:rsidR="008056A3" w:rsidRPr="006448D7" w:rsidRDefault="008056A3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Author information: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(1)Department of Social Medicine and Health Service Management, College of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Preventive Medicine, Army Medical University (Third Military Medical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University), No. 30 Gaotanyan Road, Shapingba District, Chongqing, 400038,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(2)Army Medical University (Third Military Medical University), Chongqing,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(3)Army Medical University (Third Military Medical University), Chongqing,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China. hcjwyhws@163.com.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(4)Department of Social Medicine and Health Service Management, College of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Preventive Medicine, Army Medical University (Third Military Medical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University), No. 30 Gaotanyan Road, Shapingba District, Chongqing, 400038,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China. lilyliying2012@163.com.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256D18">
        <w:rPr>
          <w:rFonts w:hAnsi="宋体" w:cs="宋体"/>
          <w:b/>
        </w:rPr>
        <w:t xml:space="preserve">BACKGROUND: </w:t>
      </w:r>
      <w:r w:rsidRPr="006448D7">
        <w:rPr>
          <w:rFonts w:hAnsi="宋体" w:cs="宋体"/>
        </w:rPr>
        <w:t xml:space="preserve">China has the third-largest burden of tuberculosis (TB) cases in the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world with great challenges towards ending TB. Primary health care (PHC) sectors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play a critical role in TB prevention and control in communities under the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Chinese integrated TB control model. However, there is a lack of comprehensive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review of research evidence on TB control in PHC sectors under the integrated TB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control model in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256D18">
        <w:rPr>
          <w:rFonts w:hAnsi="宋体" w:cs="宋体"/>
          <w:b/>
        </w:rPr>
        <w:t xml:space="preserve">METHODS: </w:t>
      </w:r>
      <w:r w:rsidRPr="006448D7">
        <w:rPr>
          <w:rFonts w:hAnsi="宋体" w:cs="宋体"/>
        </w:rPr>
        <w:t xml:space="preserve">This review was conducted following the PRISMA guidelines. Articles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published from 2012 to January 2022 were searched from four international and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three Chinese databases. Studies conducted inside mainland China and relevant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with TB control service in PHC sectors under the integrated model were included.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After study selection, data extraction, and quality assessment, the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meta-analysis was performed with RevMan using a random-effect model.When I2 was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more than 50%, subgroup analysis was performed to explore possible reasons for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heterogeneity. We also conducted a post hoc sensitivity analysis for outcomes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after meta-analysis by exclusion of studies with a high risk of bias or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classified as low quality.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256D18">
        <w:rPr>
          <w:rFonts w:hAnsi="宋体" w:cs="宋体"/>
          <w:b/>
        </w:rPr>
        <w:t xml:space="preserve">RESULTS: </w:t>
      </w:r>
      <w:r w:rsidRPr="006448D7">
        <w:rPr>
          <w:rFonts w:hAnsi="宋体" w:cs="宋体"/>
        </w:rPr>
        <w:t xml:space="preserve">Forty-three studies from 16 provinces/municipalities in China were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included in this review, and most studies included were of medium quality. PHC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sectors in East China delivered TB control service better overall than that in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West China, especially in tracing of patients and TB case management (TCM). In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meta-analyses, both the pooled arrival rate of tracing and pooled TCM rate in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East China were higher than those in West China. TB patients had a low degree of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willingness to receive TCM provided by healthcare workers in PHC sectors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nationwide, especially among migrant TB patients. There were 9 studies reporting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factors related to TB control service in PHC sectors, 6 (2 in East and 4 in West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China) of which indentified several characteristics of patients as associated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factors. The context of PHC sectors was demonstrated to influence delivery of TB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control service in PHC sectors in 5 studies (3 in East, 1 in Middle and 1 in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West China). Most studies on strategies to promoting TB control services in PHC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sectors were conducted in East China and some of these studies identified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several online and offline interventions and strategies improving patients'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treatment compliance [pooled OR (95% CI): 7.81 (3.08, 19.19] and awareness of TB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[pooled OR (95% CI): 6.86 (2.16, 21.72)].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256D18">
        <w:rPr>
          <w:rFonts w:hAnsi="宋体" w:cs="宋体"/>
          <w:b/>
        </w:rPr>
        <w:t>CONCLUSION:</w:t>
      </w:r>
      <w:r w:rsidRPr="006448D7">
        <w:rPr>
          <w:rFonts w:hAnsi="宋体" w:cs="宋体"/>
        </w:rPr>
        <w:t xml:space="preserve"> It is of urgent need to improve TB control in PHC sector in China,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particularly in West China. Formative and implementation research with rigorous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design are necessary to develop comprehensive, context-specific, and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patient-centered TB control strategies to promote ending TB in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 w:hint="eastAsia"/>
        </w:rPr>
        <w:t>©</w:t>
      </w:r>
      <w:r w:rsidRPr="006448D7">
        <w:rPr>
          <w:rFonts w:hAnsi="宋体" w:cs="宋体"/>
        </w:rPr>
        <w:t xml:space="preserve"> 2024. The Author(s).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DOI: 10.1186/s12889-023-16292-5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PMCID: PMC10785344</w:t>
      </w:r>
    </w:p>
    <w:p w:rsidR="006448D7" w:rsidRPr="006448D7" w:rsidRDefault="00256D18" w:rsidP="006448D7">
      <w:pPr>
        <w:pStyle w:val="a3"/>
        <w:rPr>
          <w:rFonts w:hAnsi="宋体" w:cs="宋体"/>
        </w:rPr>
      </w:pPr>
      <w:r>
        <w:rPr>
          <w:rFonts w:hAnsi="宋体" w:cs="宋体"/>
        </w:rPr>
        <w:t>PMID: 38212753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256D18" w:rsidRDefault="004A221A" w:rsidP="006448D7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3</w:t>
      </w:r>
      <w:r w:rsidR="006448D7" w:rsidRPr="00256D18">
        <w:rPr>
          <w:rFonts w:hAnsi="宋体" w:cs="宋体"/>
          <w:b/>
          <w:color w:val="FF0000"/>
        </w:rPr>
        <w:t>. BMC Pulm Med. 2024 Jan 11;24(1):29. doi: 10.1186/s12890-023-02817-6.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Comorbidity increases the risk of pulmonary tuberculosis: a nested case-control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study using multi-source big data.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Wang BY(1)(2), Song K(1)(2), Wang HT(2), Wang SS(1)(2), Wang WJ(1)(2), Li ZW(1),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Du WY(1), Xue FZ(3)(4), Zhao L(5)(6), Cao WC(7)(8).</w:t>
      </w:r>
    </w:p>
    <w:p w:rsidR="006448D7" w:rsidRDefault="006448D7" w:rsidP="006448D7">
      <w:pPr>
        <w:pStyle w:val="a3"/>
        <w:rPr>
          <w:rFonts w:hAnsi="宋体" w:cs="宋体"/>
        </w:rPr>
      </w:pPr>
    </w:p>
    <w:p w:rsidR="008056A3" w:rsidRPr="008056A3" w:rsidRDefault="008056A3" w:rsidP="006448D7">
      <w:pPr>
        <w:pStyle w:val="a3"/>
        <w:rPr>
          <w:rFonts w:hAnsi="宋体" w:cs="宋体"/>
          <w:b/>
          <w:color w:val="5B9BD5" w:themeColor="accent1"/>
        </w:rPr>
      </w:pPr>
      <w:r w:rsidRPr="008056A3">
        <w:rPr>
          <w:rFonts w:hAnsi="宋体" w:cs="宋体"/>
          <w:b/>
          <w:color w:val="5B9BD5" w:themeColor="accent1"/>
        </w:rPr>
        <w:t>Bao-Yu Wang, Ke Song, Hai-Tao Wang, Shan-Shan Wang, Wen-Jing Wang, Zhen-Wei Li, Wan-Yu Du, Fu-Zhong Xue, Lin Zhao* and Wu-Chun Cao*</w:t>
      </w:r>
    </w:p>
    <w:p w:rsidR="008056A3" w:rsidRPr="008056A3" w:rsidRDefault="008056A3" w:rsidP="006448D7">
      <w:pPr>
        <w:pStyle w:val="a3"/>
        <w:rPr>
          <w:rFonts w:hAnsi="宋体" w:cs="宋体"/>
          <w:b/>
          <w:color w:val="5B9BD5" w:themeColor="accent1"/>
        </w:rPr>
      </w:pPr>
      <w:r w:rsidRPr="008056A3">
        <w:rPr>
          <w:rFonts w:hAnsi="宋体" w:cs="宋体"/>
          <w:b/>
          <w:color w:val="5B9BD5" w:themeColor="accent1"/>
        </w:rPr>
        <w:t>*Correspondence: Lin Zhao</w:t>
      </w:r>
      <w:r w:rsidRPr="008056A3">
        <w:rPr>
          <w:rFonts w:hAnsi="宋体" w:cs="宋体" w:hint="eastAsia"/>
          <w:b/>
          <w:color w:val="5B9BD5" w:themeColor="accent1"/>
        </w:rPr>
        <w:t>，</w:t>
      </w:r>
      <w:hyperlink r:id="rId8" w:history="1">
        <w:r w:rsidRPr="008056A3">
          <w:rPr>
            <w:rStyle w:val="a6"/>
            <w:rFonts w:hAnsi="宋体" w:cs="宋体"/>
            <w:b/>
            <w:color w:val="5B9BD5" w:themeColor="accent1"/>
            <w:u w:val="none"/>
          </w:rPr>
          <w:t>zhaolin1989@sdu.edu.cn</w:t>
        </w:r>
      </w:hyperlink>
      <w:r w:rsidRPr="008056A3">
        <w:rPr>
          <w:rFonts w:hAnsi="宋体" w:cs="宋体" w:hint="eastAsia"/>
          <w:b/>
          <w:color w:val="5B9BD5" w:themeColor="accent1"/>
        </w:rPr>
        <w:t>；</w:t>
      </w:r>
      <w:r w:rsidRPr="008056A3">
        <w:rPr>
          <w:rFonts w:hAnsi="宋体" w:cs="宋体"/>
          <w:b/>
          <w:color w:val="5B9BD5" w:themeColor="accent1"/>
        </w:rPr>
        <w:t>Wu-Chun Cao</w:t>
      </w:r>
      <w:r w:rsidRPr="008056A3">
        <w:rPr>
          <w:rFonts w:hAnsi="宋体" w:cs="宋体" w:hint="eastAsia"/>
          <w:b/>
          <w:color w:val="5B9BD5" w:themeColor="accent1"/>
        </w:rPr>
        <w:t>，</w:t>
      </w:r>
      <w:r w:rsidRPr="008056A3">
        <w:rPr>
          <w:rFonts w:hAnsi="宋体" w:cs="宋体"/>
          <w:b/>
          <w:color w:val="5B9BD5" w:themeColor="accent1"/>
        </w:rPr>
        <w:t>caowc@bmi.ac.cn</w:t>
      </w:r>
    </w:p>
    <w:p w:rsidR="008056A3" w:rsidRPr="006448D7" w:rsidRDefault="008056A3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Author information: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(1)Institute of EcoHealth, School of Public Health, Cheeloo College of Medicine,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Shandong University, Jinan, 250012,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(2)Department of Epidemiology, School of Public Health, Cheeloo College of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Medicine, Shandong University, Jinan, 250012,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(3)Department of Biostatistics, School of Public Health, Cheeloo College of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Medicine, Shandong University, 250012, Jinan,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(4)Institute for Medical Dataology, School of Public Health, Cheeloo College of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Medicine, Shandong University, Jinan, 250002,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(5)Institute of EcoHealth, School of Public Health, Cheeloo College of Medicine,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Shandong University, Jinan, 250012, China. zhaolin1989@sdu.edu.cn.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(6)Department of Epidemiology, School of Public Health, Cheeloo College of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Medicine, Shandong University, Jinan, 250012, China. zhaolin1989@sdu.edu.cn.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(7)Institute of EcoHealth, School of Public Health, Cheeloo College of Medicine,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Shandong University, Jinan, 250012, China. caowc@bmi.ac.cn.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(8)State Key Laboratory of Pathogen and Biosecurity, Beijing Institute of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Microbiology and Epidemiology, 20 Dongda Street, Fengtai District, Beijing,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100071, China. caowc@bmi.ac.cn.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256D18">
        <w:rPr>
          <w:rFonts w:hAnsi="宋体" w:cs="宋体"/>
          <w:b/>
        </w:rPr>
        <w:t>BACKGROUND:</w:t>
      </w:r>
      <w:r w:rsidRPr="006448D7">
        <w:rPr>
          <w:rFonts w:hAnsi="宋体" w:cs="宋体"/>
        </w:rPr>
        <w:t xml:space="preserve"> Some medical conditions may increase the risk of developing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pulmonary tuberculosis (PTB); however, no systematic study on PTB-associated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comorbidities and comorbidity clusters has been undertaken.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256D18">
        <w:rPr>
          <w:rFonts w:hAnsi="宋体" w:cs="宋体"/>
          <w:b/>
        </w:rPr>
        <w:t xml:space="preserve">METHODS: </w:t>
      </w:r>
      <w:r w:rsidRPr="006448D7">
        <w:rPr>
          <w:rFonts w:hAnsi="宋体" w:cs="宋体"/>
        </w:rPr>
        <w:t xml:space="preserve">A nested case-control study was conducted from 2013 to 2017 using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multi-source big data. We defined cases as patients with incident PTB, and we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matched each case with four event-free controls using propensity score matching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(PSM). Comorbidities diagnosed prior to PTB were defined with the International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Classification of Diseases-10 (ICD-10). The longitudinal relationships between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multimorbidity burden and PTB were analyzed using a generalized estimating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equation. The associations between PTB and 30 comorbidities were examined using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conditional logistic regression, and the comorbidity clusters were identified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using network analysis.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256D18">
        <w:rPr>
          <w:rFonts w:hAnsi="宋体" w:cs="宋体"/>
          <w:b/>
        </w:rPr>
        <w:lastRenderedPageBreak/>
        <w:t>RESULTS:</w:t>
      </w:r>
      <w:r w:rsidRPr="006448D7">
        <w:rPr>
          <w:rFonts w:hAnsi="宋体" w:cs="宋体"/>
        </w:rPr>
        <w:t xml:space="preserve"> A total of 4265 cases and 17,060 controls were enrolled during the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study period. A total of 849 (19.91%) cases and 1141 (6.69%) controls were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 w:hint="eastAsia"/>
        </w:rPr>
        <w:t xml:space="preserve">multimorbid before the index date. Having 1, 2, and ≥ 3 comorbidities was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associated with an increased risk of PTB (aOR 2.85-5.16). Fourteen out of thirty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comorbidities were significantly associated with PTB (aOR 1.28-7.27), and the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associations differed by sex and age. Network analysis identified three major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clusters, mainly in the respiratory, circulatory, and endocrine/metabolic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systems, in PTB cases.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256D18">
        <w:rPr>
          <w:rFonts w:hAnsi="宋体" w:cs="宋体"/>
          <w:b/>
        </w:rPr>
        <w:t>CONCLUSIONS:</w:t>
      </w:r>
      <w:r w:rsidRPr="006448D7">
        <w:rPr>
          <w:rFonts w:hAnsi="宋体" w:cs="宋体"/>
        </w:rPr>
        <w:t xml:space="preserve"> Certain comorbidities involving multiple systems may significantly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increase the risk of PTB. Enhanced awareness and surveillance of comorbidity are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warranted to ensure early prevention and timely control of PTB.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 w:hint="eastAsia"/>
        </w:rPr>
        <w:t>©</w:t>
      </w:r>
      <w:r w:rsidRPr="006448D7">
        <w:rPr>
          <w:rFonts w:hAnsi="宋体" w:cs="宋体"/>
        </w:rPr>
        <w:t xml:space="preserve"> 2024. The Author(s).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DOI: 10.1186/s12890-023-02817-6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PMCID: PMC10782630</w:t>
      </w:r>
    </w:p>
    <w:p w:rsidR="006448D7" w:rsidRPr="006448D7" w:rsidRDefault="00256D18" w:rsidP="006448D7">
      <w:pPr>
        <w:pStyle w:val="a3"/>
        <w:rPr>
          <w:rFonts w:hAnsi="宋体" w:cs="宋体"/>
        </w:rPr>
      </w:pPr>
      <w:r>
        <w:rPr>
          <w:rFonts w:hAnsi="宋体" w:cs="宋体"/>
        </w:rPr>
        <w:t>PMID: 38212743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256D18" w:rsidRDefault="004A221A" w:rsidP="006448D7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4</w:t>
      </w:r>
      <w:r w:rsidR="006448D7" w:rsidRPr="00256D18">
        <w:rPr>
          <w:rFonts w:hAnsi="宋体" w:cs="宋体"/>
          <w:b/>
          <w:color w:val="FF0000"/>
        </w:rPr>
        <w:t xml:space="preserve">. Emerg Microbes Infect. 2024 Jan 11:2302837. doi: 10.1080/22221751.2024.2302837. </w:t>
      </w:r>
    </w:p>
    <w:p w:rsidR="006448D7" w:rsidRPr="00256D18" w:rsidRDefault="006448D7" w:rsidP="006448D7">
      <w:pPr>
        <w:pStyle w:val="a3"/>
        <w:rPr>
          <w:rFonts w:hAnsi="宋体" w:cs="宋体"/>
          <w:b/>
          <w:color w:val="FF0000"/>
        </w:rPr>
      </w:pPr>
      <w:r w:rsidRPr="00256D18">
        <w:rPr>
          <w:rFonts w:hAnsi="宋体" w:cs="宋体"/>
          <w:b/>
          <w:color w:val="FF0000"/>
        </w:rPr>
        <w:t>Online ahead of print.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Transmission of Fluoroquinolones Resistance among Multidrug-Resistant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Tuberculosis in Shanghai, China: A Retrospective population-based Genomic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Epidemiology Study.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Li M(1), Zhang Y(2)(3)(4), Wu Z(2)(3), Jiang Y(2)(3), Sun R(1), Yang J(5), Li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J(2)(3), Lin H(1), Zhang R(1), Jiang Q(6), Wang L(2)(3), Wu X(5), Yu F(5), Yuan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J(7), Yang C(1)(7), Shen X(2)(3).</w:t>
      </w:r>
    </w:p>
    <w:p w:rsidR="006448D7" w:rsidRDefault="006448D7" w:rsidP="006448D7">
      <w:pPr>
        <w:pStyle w:val="a3"/>
        <w:rPr>
          <w:rFonts w:hAnsi="宋体" w:cs="宋体"/>
        </w:rPr>
      </w:pPr>
    </w:p>
    <w:p w:rsidR="00A94E5B" w:rsidRPr="00A94E5B" w:rsidRDefault="00A94E5B" w:rsidP="006448D7">
      <w:pPr>
        <w:pStyle w:val="a3"/>
        <w:rPr>
          <w:rFonts w:hAnsi="宋体" w:cs="宋体"/>
          <w:b/>
          <w:color w:val="5B9BD5" w:themeColor="accent1"/>
        </w:rPr>
      </w:pPr>
      <w:r w:rsidRPr="00A94E5B">
        <w:rPr>
          <w:rFonts w:hAnsi="宋体" w:cs="宋体"/>
          <w:b/>
          <w:color w:val="5B9BD5" w:themeColor="accent1"/>
        </w:rPr>
        <w:t>Minjuan Li, Yangyi Zhang, Zheyuan Wu, Yuan Jiang, Ruoyao Sun, Jinghui Yang, Jing Li, Honghua Lin, Rui Zhang, Qi Jiang, Lili Wang, Xiaocui Wu, Fangyou Yu, Jianhui Yuan,Chongguang Yang#, Xin Shen#</w:t>
      </w:r>
    </w:p>
    <w:p w:rsidR="00A94E5B" w:rsidRPr="00A94E5B" w:rsidRDefault="00A94E5B" w:rsidP="006448D7">
      <w:pPr>
        <w:pStyle w:val="a3"/>
        <w:rPr>
          <w:rFonts w:hAnsi="宋体" w:cs="宋体"/>
          <w:b/>
          <w:color w:val="5B9BD5" w:themeColor="accent1"/>
        </w:rPr>
      </w:pPr>
      <w:r w:rsidRPr="00A94E5B">
        <w:rPr>
          <w:rFonts w:hAnsi="宋体" w:cs="宋体" w:hint="eastAsia"/>
          <w:b/>
          <w:color w:val="5B9BD5" w:themeColor="accent1"/>
        </w:rPr>
        <w:t>#</w:t>
      </w:r>
      <w:r w:rsidRPr="00A94E5B">
        <w:rPr>
          <w:rFonts w:hAnsi="宋体" w:cs="宋体"/>
          <w:b/>
          <w:color w:val="5B9BD5" w:themeColor="accent1"/>
        </w:rPr>
        <w:t xml:space="preserve">Correspondence: Chongguang Yang, Ph.D., E-mail: </w:t>
      </w:r>
      <w:hyperlink r:id="rId9" w:history="1">
        <w:r w:rsidRPr="00A94E5B">
          <w:rPr>
            <w:rStyle w:val="a6"/>
            <w:rFonts w:hAnsi="宋体" w:cs="宋体"/>
            <w:b/>
            <w:color w:val="5B9BD5" w:themeColor="accent1"/>
            <w:u w:val="none"/>
          </w:rPr>
          <w:t>yangchg9@mail.sysu.edu.cn</w:t>
        </w:r>
      </w:hyperlink>
      <w:r w:rsidRPr="00A94E5B">
        <w:rPr>
          <w:rFonts w:hAnsi="宋体" w:cs="宋体" w:hint="eastAsia"/>
          <w:b/>
          <w:color w:val="5B9BD5" w:themeColor="accent1"/>
        </w:rPr>
        <w:t>；</w:t>
      </w:r>
      <w:r w:rsidRPr="00A94E5B">
        <w:rPr>
          <w:rFonts w:hAnsi="宋体" w:cs="宋体"/>
          <w:b/>
          <w:color w:val="5B9BD5" w:themeColor="accent1"/>
        </w:rPr>
        <w:t>Xin Shen, Ph.D., E-mail: shenxin@scdc.sh.cn;</w:t>
      </w:r>
    </w:p>
    <w:p w:rsidR="00A94E5B" w:rsidRPr="006448D7" w:rsidRDefault="00A94E5B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Author information: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(1)School of Public Health (Shenzhen), Shenzhen Campus of Sun Yat-sen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University, Sun Yat-sen University, Guangdong, P.R.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(2)Division of TB and HIV/AIDS Prevention, Shanghai Municipal Center for Disease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Control and Prevention, Shanghai, P.R.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(3)Shanghai Institutes of Preventive Medicine, Shanghai, P.R.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(4)Department of Epidemiology, School of Public Health and Key Laboratory of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Public Health Safety, Fudan University, Shanghai, P.R.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(5)Department of Clinical Laboratory, Shanghai Pulmonary Hospital, School of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lastRenderedPageBreak/>
        <w:t>Medicine, Tongji University, Shanghai,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(6)Department of Epidemiology and Biostatistics, School of Public Health, Wuhan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University, Wuhan, P.R.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(7)Nanshan District Center for Disease Control and Prevention, Shenzhen, P.R.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Fluoroquinolones (FQ) are essential for the treatment of multidrug-resistant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tuberculosis (MDR-TB). The FQ resistance (FQ-R) rate in MDR-TB in China and its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risk factors remain poorly understood. We conducted a retrospective,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population-based genomic epidemiology study of MDR-TB patients in Shanghai,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China, from 2009 to 2018. A genomic cluster was defined as strains with genetic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distances</w:t>
      </w:r>
      <w:r w:rsidRPr="006448D7">
        <w:rPr>
          <w:rFonts w:ascii="MS Gothic" w:eastAsia="MS Gothic" w:hAnsi="MS Gothic" w:cs="MS Gothic" w:hint="eastAsia"/>
        </w:rPr>
        <w:t> </w:t>
      </w:r>
      <w:r w:rsidRPr="006448D7">
        <w:rPr>
          <w:rFonts w:hAnsi="宋体" w:cs="宋体" w:hint="eastAsia"/>
        </w:rPr>
        <w:t>≤</w:t>
      </w:r>
      <w:r w:rsidRPr="006448D7">
        <w:rPr>
          <w:rFonts w:ascii="MS Gothic" w:eastAsia="MS Gothic" w:hAnsi="MS Gothic" w:cs="MS Gothic" w:hint="eastAsia"/>
        </w:rPr>
        <w:t> </w:t>
      </w:r>
      <w:r w:rsidRPr="006448D7">
        <w:rPr>
          <w:rFonts w:hAnsi="宋体" w:cs="宋体"/>
        </w:rPr>
        <w:t xml:space="preserve">12 single nucleotide polymorphisms. The transmitted FQ-R was defined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as the same FQ resistance-conferring mutations shared by</w:t>
      </w:r>
      <w:r w:rsidRPr="006448D7">
        <w:rPr>
          <w:rFonts w:ascii="MS Gothic" w:eastAsia="MS Gothic" w:hAnsi="MS Gothic" w:cs="MS Gothic" w:hint="eastAsia"/>
        </w:rPr>
        <w:t> </w:t>
      </w:r>
      <w:r w:rsidRPr="006448D7">
        <w:rPr>
          <w:rFonts w:hAnsi="宋体" w:cs="宋体" w:hint="eastAsia"/>
        </w:rPr>
        <w:t>≥</w:t>
      </w:r>
      <w:r w:rsidRPr="006448D7">
        <w:rPr>
          <w:rFonts w:ascii="MS Gothic" w:eastAsia="MS Gothic" w:hAnsi="MS Gothic" w:cs="MS Gothic" w:hint="eastAsia"/>
        </w:rPr>
        <w:t> </w:t>
      </w:r>
      <w:r w:rsidRPr="006448D7">
        <w:rPr>
          <w:rFonts w:hAnsi="宋体" w:cs="宋体"/>
        </w:rPr>
        <w:t xml:space="preserve">2 strains in a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genomic cluster. We used multivariable logistic regression analysis to identify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the risk factors for drug resistance. Among the total 850 MDR-TB patients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included in the study, 72.8% (619/850) were male, the median age was 39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(interquartile range 28, 55) years, 52.7% (448/850) were migrants, and 34.5%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(293/850) were previously treated patients. Most of the MDR-TB strains belong to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the Beijing lineage (91.7%, 779/850). Overall, the genotypic resistance rate of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FQ was 34.7% (295/850), and 47.1% (139/295) FQ-R patients were in genomic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clusters, of which 98 (33.2%, 98/295) were presumed as transmitted FQ-R.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Patients with treatment-naïve (aOR</w:t>
      </w:r>
      <w:r w:rsidRPr="006448D7">
        <w:rPr>
          <w:rFonts w:ascii="MS Gothic" w:eastAsia="MS Gothic" w:hAnsi="MS Gothic" w:cs="MS Gothic" w:hint="eastAsia"/>
        </w:rPr>
        <w:t> </w:t>
      </w:r>
      <w:r w:rsidRPr="006448D7">
        <w:rPr>
          <w:rFonts w:hAnsi="宋体" w:cs="宋体"/>
        </w:rPr>
        <w:t>=</w:t>
      </w:r>
      <w:r w:rsidRPr="006448D7">
        <w:rPr>
          <w:rFonts w:ascii="MS Gothic" w:eastAsia="MS Gothic" w:hAnsi="MS Gothic" w:cs="MS Gothic" w:hint="eastAsia"/>
        </w:rPr>
        <w:t> </w:t>
      </w:r>
      <w:r w:rsidRPr="006448D7">
        <w:rPr>
          <w:rFonts w:hAnsi="宋体" w:cs="宋体"/>
        </w:rPr>
        <w:t xml:space="preserve">1.84; 95% CI: 1.09, 3.16), diagnosed in a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district-level hospital (aOR</w:t>
      </w:r>
      <w:r w:rsidRPr="006448D7">
        <w:rPr>
          <w:rFonts w:ascii="MS Gothic" w:eastAsia="MS Gothic" w:hAnsi="MS Gothic" w:cs="MS Gothic" w:hint="eastAsia"/>
        </w:rPr>
        <w:t> </w:t>
      </w:r>
      <w:r w:rsidRPr="006448D7">
        <w:rPr>
          <w:rFonts w:hAnsi="宋体" w:cs="宋体"/>
        </w:rPr>
        <w:t>=</w:t>
      </w:r>
      <w:r w:rsidRPr="006448D7">
        <w:rPr>
          <w:rFonts w:ascii="MS Gothic" w:eastAsia="MS Gothic" w:hAnsi="MS Gothic" w:cs="MS Gothic" w:hint="eastAsia"/>
        </w:rPr>
        <w:t> </w:t>
      </w:r>
      <w:r w:rsidRPr="006448D7">
        <w:rPr>
          <w:rFonts w:hAnsi="宋体" w:cs="宋体"/>
        </w:rPr>
        <w:t xml:space="preserve">2.69; 95% CI: 1.56, 4.75), and streptomycin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resistance (aOR</w:t>
      </w:r>
      <w:r w:rsidRPr="006448D7">
        <w:rPr>
          <w:rFonts w:ascii="MS Gothic" w:eastAsia="MS Gothic" w:hAnsi="MS Gothic" w:cs="MS Gothic" w:hint="eastAsia"/>
        </w:rPr>
        <w:t> </w:t>
      </w:r>
      <w:r w:rsidRPr="006448D7">
        <w:rPr>
          <w:rFonts w:hAnsi="宋体" w:cs="宋体"/>
        </w:rPr>
        <w:t>=</w:t>
      </w:r>
      <w:r w:rsidRPr="006448D7">
        <w:rPr>
          <w:rFonts w:ascii="MS Gothic" w:eastAsia="MS Gothic" w:hAnsi="MS Gothic" w:cs="MS Gothic" w:hint="eastAsia"/>
        </w:rPr>
        <w:t> </w:t>
      </w:r>
      <w:r w:rsidRPr="006448D7">
        <w:rPr>
          <w:rFonts w:hAnsi="宋体" w:cs="宋体"/>
        </w:rPr>
        <w:t xml:space="preserve">3.69; 95% CI: 1.65, 9.42) were significantly associated with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the transmission of FQ-R. In summary, the prevalence of FQ-R among MDR-TB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patients was high in Shanghai, and at least one-third were transmitted. Enforced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interventions including surveillance of FQ drug susceptibility testing and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screening among MDR-TB before initiation of treatment were urgently needed.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DOI: 10.1080/22221751.2024.2302837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PMID: 38205528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256D18" w:rsidRDefault="004A221A" w:rsidP="006448D7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5</w:t>
      </w:r>
      <w:r w:rsidR="006448D7" w:rsidRPr="00256D18">
        <w:rPr>
          <w:rFonts w:hAnsi="宋体" w:cs="宋体"/>
          <w:b/>
          <w:color w:val="FF0000"/>
        </w:rPr>
        <w:t xml:space="preserve">. Postgrad Med J. 2024 Jan 10:qgad140. doi: 10.1093/postmj/qgad140. Online ahead </w:t>
      </w:r>
    </w:p>
    <w:p w:rsidR="006448D7" w:rsidRPr="00256D18" w:rsidRDefault="006448D7" w:rsidP="006448D7">
      <w:pPr>
        <w:pStyle w:val="a3"/>
        <w:rPr>
          <w:rFonts w:hAnsi="宋体" w:cs="宋体"/>
          <w:b/>
          <w:color w:val="FF0000"/>
        </w:rPr>
      </w:pPr>
      <w:r w:rsidRPr="00256D18">
        <w:rPr>
          <w:rFonts w:hAnsi="宋体" w:cs="宋体"/>
          <w:b/>
          <w:color w:val="FF0000"/>
        </w:rPr>
        <w:t>of print.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Clinical research progress of novel antituberculosis drugs on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multidrug-resistant tuberculosis.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Zhong X(1), Lin A(2), Luo J(1), Li Y(1), Chen J(1), Ning C(1), Cao F(1).</w:t>
      </w:r>
    </w:p>
    <w:p w:rsidR="006448D7" w:rsidRDefault="006448D7" w:rsidP="006448D7">
      <w:pPr>
        <w:pStyle w:val="a3"/>
        <w:rPr>
          <w:rFonts w:hAnsi="宋体" w:cs="宋体"/>
        </w:rPr>
      </w:pPr>
    </w:p>
    <w:p w:rsidR="003F7EAC" w:rsidRPr="0034753F" w:rsidRDefault="0034753F" w:rsidP="006448D7">
      <w:pPr>
        <w:pStyle w:val="a3"/>
        <w:rPr>
          <w:rFonts w:hAnsi="宋体" w:cs="宋体"/>
          <w:b/>
          <w:color w:val="5B9BD5" w:themeColor="accent1"/>
        </w:rPr>
      </w:pPr>
      <w:r w:rsidRPr="0034753F">
        <w:rPr>
          <w:rFonts w:hAnsi="宋体" w:cs="宋体"/>
          <w:b/>
          <w:color w:val="5B9BD5" w:themeColor="accent1"/>
        </w:rPr>
        <w:t>Xinxin Zhong, Ao Lin, Jian Luo, Yeqin Li, Jinlan Chen, Chao Ning, Fu Cao</w:t>
      </w:r>
      <w:r w:rsidR="003F7EAC" w:rsidRPr="0034753F">
        <w:rPr>
          <w:rFonts w:hAnsi="宋体" w:cs="宋体"/>
          <w:b/>
          <w:color w:val="5B9BD5" w:themeColor="accent1"/>
        </w:rPr>
        <w:t>*</w:t>
      </w:r>
    </w:p>
    <w:p w:rsidR="003F7EAC" w:rsidRPr="0034753F" w:rsidRDefault="0034753F" w:rsidP="006448D7">
      <w:pPr>
        <w:pStyle w:val="a3"/>
        <w:rPr>
          <w:rFonts w:hAnsi="宋体" w:cs="宋体"/>
          <w:b/>
          <w:color w:val="5B9BD5" w:themeColor="accent1"/>
        </w:rPr>
      </w:pPr>
      <w:r w:rsidRPr="0034753F">
        <w:rPr>
          <w:rFonts w:hAnsi="宋体" w:cs="宋体"/>
          <w:b/>
          <w:color w:val="5B9BD5" w:themeColor="accent1"/>
        </w:rPr>
        <w:t>*Corresponding author. E-mail: caofu13877569720@163.com</w:t>
      </w:r>
    </w:p>
    <w:p w:rsidR="003F7EAC" w:rsidRPr="006448D7" w:rsidRDefault="003F7EAC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Author information: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lastRenderedPageBreak/>
        <w:t xml:space="preserve">(1)Department of Pulmonary and Critical Care Medicine, Red Cross Hospital of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Yulin City, Yulin, Guangxi 537000,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(2)Department of Cardiothoracic Surgery, Red Cross Hospital of Yulin City,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Yulin, Guangxi 537000,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Multidrug-resistant tuberculosis (MDR-TB) has become a critical challenge to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public health, and the prevention and treatment of MDR-TB are of great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significance in reducing the global burden of tuberculosis. How to improve the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effectiveness and safety of chemotherapy for MDR-TB is a pressing issue that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needs to be addressed in tuberculosis control efforts. This article provides a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comprehensive review of the clinical application of new antituberculosis drugs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in MDR-TB, aiming to provide a scientific basis for the prevention and treatment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strategy of MDR-TB.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 w:hint="eastAsia"/>
        </w:rPr>
        <w:t>©</w:t>
      </w:r>
      <w:r w:rsidRPr="006448D7">
        <w:rPr>
          <w:rFonts w:hAnsi="宋体" w:cs="宋体"/>
        </w:rPr>
        <w:t xml:space="preserve"> Crown copyright 2024.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DOI: 10.1093/postmj/qgad140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PMID: 38200633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256D18" w:rsidRDefault="004A221A" w:rsidP="006448D7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6</w:t>
      </w:r>
      <w:r w:rsidR="006448D7" w:rsidRPr="00256D18">
        <w:rPr>
          <w:rFonts w:hAnsi="宋体" w:cs="宋体"/>
          <w:b/>
          <w:color w:val="FF0000"/>
        </w:rPr>
        <w:t>. Adv Sci (Weinh). 2024 Jan 8:e2305592. doi: 10.100</w:t>
      </w:r>
      <w:r w:rsidR="00256D18">
        <w:rPr>
          <w:rFonts w:hAnsi="宋体" w:cs="宋体"/>
          <w:b/>
          <w:color w:val="FF0000"/>
        </w:rPr>
        <w:t xml:space="preserve">2/advs.202305592. Online ahead </w:t>
      </w:r>
      <w:r w:rsidR="006448D7" w:rsidRPr="00256D18">
        <w:rPr>
          <w:rFonts w:hAnsi="宋体" w:cs="宋体"/>
          <w:b/>
          <w:color w:val="FF0000"/>
        </w:rPr>
        <w:t>of print.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Single-Cell Sequencing Reveals Functional Alterations in Tuberculosis.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Lyu M(1), Xu G(2), Zhou J(3), Reboud J(4), Wang Y(1), Lai H(1), Chen Y(1), Zhou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Y(1), Zhu G(2), Cooper JM(4), Ying B(1).</w:t>
      </w:r>
    </w:p>
    <w:p w:rsidR="006448D7" w:rsidRDefault="006448D7" w:rsidP="006448D7">
      <w:pPr>
        <w:pStyle w:val="a3"/>
        <w:rPr>
          <w:rFonts w:hAnsi="宋体" w:cs="宋体"/>
        </w:rPr>
      </w:pPr>
    </w:p>
    <w:p w:rsidR="0034753F" w:rsidRPr="0034753F" w:rsidRDefault="0034753F" w:rsidP="006448D7">
      <w:pPr>
        <w:pStyle w:val="a3"/>
        <w:rPr>
          <w:rFonts w:hAnsi="宋体" w:cs="宋体"/>
          <w:b/>
          <w:color w:val="5B9BD5" w:themeColor="accent1"/>
        </w:rPr>
      </w:pPr>
      <w:r w:rsidRPr="0034753F">
        <w:rPr>
          <w:rFonts w:hAnsi="宋体" w:cs="宋体"/>
          <w:b/>
          <w:color w:val="5B9BD5" w:themeColor="accent1"/>
        </w:rPr>
        <w:t>Mengyuan Lyu, Gaolian Xu, Jian Zhou, Julien Reboud, Yili Wang, Hongli Lai, Yi Chen, Yanbing Zhou, Guiying Zhu, Jonathan M. Cooper* and Binwu Ying*</w:t>
      </w:r>
    </w:p>
    <w:p w:rsidR="0034753F" w:rsidRPr="0034753F" w:rsidRDefault="0034753F" w:rsidP="006448D7">
      <w:pPr>
        <w:pStyle w:val="a3"/>
        <w:rPr>
          <w:rFonts w:hAnsi="宋体" w:cs="宋体"/>
          <w:b/>
          <w:color w:val="5B9BD5" w:themeColor="accent1"/>
        </w:rPr>
      </w:pPr>
      <w:r w:rsidRPr="0034753F">
        <w:rPr>
          <w:rFonts w:hAnsi="宋体" w:cs="宋体"/>
          <w:b/>
          <w:color w:val="5B9BD5" w:themeColor="accent1"/>
        </w:rPr>
        <w:t>*E-mail: yingbinwu@scu.edu.cn; E-mail: Jon.Cooper@glasgow.ac.uk</w:t>
      </w:r>
    </w:p>
    <w:p w:rsidR="0034753F" w:rsidRPr="006448D7" w:rsidRDefault="0034753F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Author information: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(1)Department of Laboratory Medicine, West China Hospital, Sichuan University,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Chengdu, Sichuan, 610041, P. R.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(2)School of Biomedical Engineering/Med-X Research Institute, Shanghai Jiao Tong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University, Shanghai, 200030, P. R.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(3)Department of Thoracic Surgery, West China Hospital, Sichuan University,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Chengdu, Sichuan, 610041, P. R.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(4)Division of Biomedical Engineering, University of Glasgow, Glasgow, G12 8LT,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United Kingdom.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Despite its importance, the functional heterogeneity surrounding the dynamics of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interactions between mycobacterium tuberculosis and human immune cells in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determining host immune strength and tuberculosis (TB) outcomes, remains far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lastRenderedPageBreak/>
        <w:t xml:space="preserve">from understood. This work now describes the development of a new technological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platform to elucidate the immune function differences in individuals with TB,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integrating single-cell RNA sequencing and cell surface antibody sequencing to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provide both genomic and phenotypic information from the same samples.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Single-cell analysis of 23 990 peripheral blood mononuclear cells from a new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cohort of primary TB patients and healthy controls enables to not only show four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distinct immune phenotypes (TB, myeloid, and natural killer (NK) cells), but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also determine the dynamic changes in cell population abundance, gene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expression, developmental trajectory, transcriptomic regulation, and cell-cell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signaling. In doing so, TB-related changes in immune cell functions demonstrate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that the immune response is mediated through host T cells, myeloid cells, and NK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cells, with TB patients showing decreased naive, cytotoxicity, and memory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functions of T cells, rather than their immunoregulatory function. The platform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also has the potential to identify new targets for immunotherapeutic treatment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strategies to restore T cells from dysfunctional or exhausted states.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 w:hint="eastAsia"/>
        </w:rPr>
        <w:t>©</w:t>
      </w:r>
      <w:r w:rsidRPr="006448D7">
        <w:rPr>
          <w:rFonts w:hAnsi="宋体" w:cs="宋体"/>
        </w:rPr>
        <w:t xml:space="preserve"> 2024 The Authors. Advanced Science published by Wiley-VCH GmbH.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DOI: 10.1002/advs.202305592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PMID: 38192178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256D18" w:rsidRDefault="004A221A" w:rsidP="006448D7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7</w:t>
      </w:r>
      <w:r w:rsidR="006448D7" w:rsidRPr="00256D18">
        <w:rPr>
          <w:rFonts w:hAnsi="宋体" w:cs="宋体"/>
          <w:b/>
          <w:color w:val="FF0000"/>
        </w:rPr>
        <w:t>. Thorac Cancer. 2024 Jan 8. doi: 10.1111/1759-7714.15216. Online ahead of print.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Machine learning-based radiomics to distinguish pulmonary nodules between lung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adenocarcinoma and tuberculosis.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Li Y(1), Lyu B(2), Wang R(3), Peng Y(4), Ran H(5), Zhou B(1), Liu Y(1), Bai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G(1), Huai Q(1), Chen X(1), Zeng C(6), Wu Q(5), Zhang C(5), Gao S(1).</w:t>
      </w:r>
    </w:p>
    <w:p w:rsidR="006448D7" w:rsidRDefault="006448D7" w:rsidP="006448D7">
      <w:pPr>
        <w:pStyle w:val="a3"/>
        <w:rPr>
          <w:rFonts w:hAnsi="宋体" w:cs="宋体"/>
        </w:rPr>
      </w:pPr>
    </w:p>
    <w:p w:rsidR="0012692E" w:rsidRPr="0012692E" w:rsidRDefault="0012692E" w:rsidP="006448D7">
      <w:pPr>
        <w:pStyle w:val="a3"/>
        <w:rPr>
          <w:rFonts w:hAnsi="宋体" w:cs="宋体"/>
          <w:b/>
          <w:color w:val="5B9BD5" w:themeColor="accent1"/>
        </w:rPr>
      </w:pPr>
      <w:r w:rsidRPr="0012692E">
        <w:rPr>
          <w:rFonts w:hAnsi="宋体" w:cs="宋体"/>
          <w:b/>
          <w:color w:val="5B9BD5" w:themeColor="accent1"/>
        </w:rPr>
        <w:t>Yuan Li, Baihan Lyu, Rong Wang, Yue Peng, Haoyu Ran, Bolun Zhou, Yang Liu, Guangyu Bai, Qilin Huai, Xiaowei Chen, Chun Zeng, Qingchen Wu, Cheng Zhang, Shugeng Gao*</w:t>
      </w:r>
    </w:p>
    <w:p w:rsidR="0012692E" w:rsidRPr="0012692E" w:rsidRDefault="0012692E" w:rsidP="006448D7">
      <w:pPr>
        <w:pStyle w:val="a3"/>
        <w:rPr>
          <w:rFonts w:hAnsi="宋体" w:cs="宋体"/>
          <w:b/>
          <w:color w:val="5B9BD5" w:themeColor="accent1"/>
        </w:rPr>
      </w:pPr>
      <w:r w:rsidRPr="0012692E">
        <w:rPr>
          <w:rFonts w:hAnsi="宋体" w:cs="宋体"/>
          <w:b/>
          <w:color w:val="5B9BD5" w:themeColor="accent1"/>
        </w:rPr>
        <w:t>*Correspondence Shugeng Gao, Email: gaoshugeng@cicams.ac.c</w:t>
      </w:r>
    </w:p>
    <w:p w:rsidR="0012692E" w:rsidRPr="0012692E" w:rsidRDefault="0012692E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Author information: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(1)Department of Thoracic Surgery, National Cancer Center/National Clinical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Research Center for Cancer/Cancer Hospital, Chinese Academy of Medical Sciences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and Peking Union Medical College, Beijing,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(2)CAS Key Laboratory of Behavioral Science, Institute of Psychology, Chinese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Academy of Sciences, Beijing,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(3)Department of Echocardiography, Fuwai Hospital/ National Center for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Cardiovascular Diseases, Chinese Academy of Medical Sciences and Peking Union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Medical College, Beijing,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(4)Department of Thoracic Surgery, Beijing Chao-Yang Hospital, Capital Medical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University, Beijing,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lastRenderedPageBreak/>
        <w:t xml:space="preserve">(5)Department of Cardiothoracic Surgery, the First Affiliated Hospital of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Chongqing Medical University, Chongqing,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(6)Department of Radiology, the First Affiliated Hospital of Chongqing Medical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University, Chongqing,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256D18">
        <w:rPr>
          <w:rFonts w:hAnsi="宋体" w:cs="宋体"/>
          <w:b/>
        </w:rPr>
        <w:t>BACKGROUND:</w:t>
      </w:r>
      <w:r w:rsidRPr="006448D7">
        <w:rPr>
          <w:rFonts w:hAnsi="宋体" w:cs="宋体"/>
        </w:rPr>
        <w:t xml:space="preserve"> Radiomics is increasingly utilized to distinguish pulmonary nodules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between lung adenocarcinoma (LUAD) and tuberculosis (TB). However, it remains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unclear whether different segmentation criteria, such as the inclusion or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exclusion of the cavity region within nodules, affect the results.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256D18">
        <w:rPr>
          <w:rFonts w:hAnsi="宋体" w:cs="宋体"/>
          <w:b/>
        </w:rPr>
        <w:t>METHODS:</w:t>
      </w:r>
      <w:r w:rsidRPr="006448D7">
        <w:rPr>
          <w:rFonts w:hAnsi="宋体" w:cs="宋体"/>
        </w:rPr>
        <w:t xml:space="preserve"> A total of 525 patients from two medical centers were retrospectively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enrolled. The radiomics features were extracted according to two regions of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interest (ROI) segmentation criteria. Multiple logistic regression models were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trained to predict the pathology: (1) The clinical model relied on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clinical-radiological semantic features; (2) The radiomics models (radiomics+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and radiomics-) utilized radiomics features from different ROIs (including or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excluding cavities); (3) the composite models (composite+ and composite-)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incorporated both above.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256D18">
        <w:rPr>
          <w:rFonts w:hAnsi="宋体" w:cs="宋体"/>
          <w:b/>
        </w:rPr>
        <w:t xml:space="preserve">RESULTS: </w:t>
      </w:r>
      <w:r w:rsidRPr="006448D7">
        <w:rPr>
          <w:rFonts w:hAnsi="宋体" w:cs="宋体"/>
        </w:rPr>
        <w:t xml:space="preserve">In the testing set, the radiomics+/- models and the composite+/- models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still possessed efficient prediction performance (AUC</w:t>
      </w:r>
      <w:r w:rsidRPr="006448D7">
        <w:rPr>
          <w:rFonts w:ascii="MS Gothic" w:hAnsi="MS Gothic" w:cs="MS Gothic"/>
        </w:rPr>
        <w:t> </w:t>
      </w:r>
      <w:r w:rsidRPr="006448D7">
        <w:rPr>
          <w:rFonts w:hAnsi="宋体" w:cs="宋体" w:hint="eastAsia"/>
        </w:rPr>
        <w:t>≥</w:t>
      </w:r>
      <w:r w:rsidRPr="006448D7">
        <w:rPr>
          <w:rFonts w:ascii="MS Gothic" w:hAnsi="MS Gothic" w:cs="MS Gothic"/>
        </w:rPr>
        <w:t> </w:t>
      </w:r>
      <w:r w:rsidRPr="006448D7">
        <w:rPr>
          <w:rFonts w:hAnsi="宋体" w:cs="宋体"/>
        </w:rPr>
        <w:t xml:space="preserve">0.94), while the AUC of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the clinical model was 0.881. In the validation set, the AUC of the clinical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model was only 0.717, while that of the radiomics+/- models and the composite+/-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models ranged from 0.801 to 0.825. The prediction performance of all the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radiomics+/- and composite+/- models were significantly superior to that of the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clinical model (p</w:t>
      </w:r>
      <w:r w:rsidRPr="006448D7">
        <w:rPr>
          <w:rFonts w:ascii="MS Gothic" w:hAnsi="MS Gothic" w:cs="MS Gothic"/>
        </w:rPr>
        <w:t> </w:t>
      </w:r>
      <w:r w:rsidRPr="006448D7">
        <w:rPr>
          <w:rFonts w:hAnsi="宋体" w:cs="宋体"/>
        </w:rPr>
        <w:t>&lt;</w:t>
      </w:r>
      <w:r w:rsidRPr="006448D7">
        <w:rPr>
          <w:rFonts w:ascii="MS Gothic" w:hAnsi="MS Gothic" w:cs="MS Gothic"/>
        </w:rPr>
        <w:t> </w:t>
      </w:r>
      <w:r w:rsidRPr="006448D7">
        <w:rPr>
          <w:rFonts w:hAnsi="宋体" w:cs="宋体"/>
        </w:rPr>
        <w:t xml:space="preserve">0.05). Whether the ROI segmentation included or excluded the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cavity had no significant effect on these models (radiomics+ vs. radiomics-,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composite+ model vs. composite-) (p</w:t>
      </w:r>
      <w:r w:rsidRPr="006448D7">
        <w:rPr>
          <w:rFonts w:ascii="MS Gothic" w:hAnsi="MS Gothic" w:cs="MS Gothic"/>
        </w:rPr>
        <w:t> </w:t>
      </w:r>
      <w:r w:rsidRPr="006448D7">
        <w:rPr>
          <w:rFonts w:hAnsi="宋体" w:cs="宋体"/>
        </w:rPr>
        <w:t>&gt;</w:t>
      </w:r>
      <w:r w:rsidRPr="006448D7">
        <w:rPr>
          <w:rFonts w:ascii="MS Gothic" w:hAnsi="MS Gothic" w:cs="MS Gothic"/>
        </w:rPr>
        <w:t> </w:t>
      </w:r>
      <w:r w:rsidRPr="006448D7">
        <w:rPr>
          <w:rFonts w:hAnsi="宋体" w:cs="宋体"/>
        </w:rPr>
        <w:t>0.05).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256D18">
        <w:rPr>
          <w:rFonts w:hAnsi="宋体" w:cs="宋体"/>
          <w:b/>
        </w:rPr>
        <w:t>CONCLUSIONS:</w:t>
      </w:r>
      <w:r w:rsidRPr="006448D7">
        <w:rPr>
          <w:rFonts w:hAnsi="宋体" w:cs="宋体"/>
        </w:rPr>
        <w:t xml:space="preserve"> The present study established a machine learning-based radiomics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strategy for differentiating LUAD from TB lesions. The ROI segmentation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including or excluding the cavity region may exert no significant effect on the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predictive ability.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 w:hint="eastAsia"/>
        </w:rPr>
        <w:t>©</w:t>
      </w:r>
      <w:r w:rsidRPr="006448D7">
        <w:rPr>
          <w:rFonts w:hAnsi="宋体" w:cs="宋体"/>
        </w:rPr>
        <w:t xml:space="preserve"> 2024 The Authors. Thoracic Cancer published by John Wiley &amp; Sons Australia,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Ltd.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DOI: 10.1111/1759-7714.15216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PMID: 38191149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256D18" w:rsidRDefault="004A221A" w:rsidP="006448D7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8</w:t>
      </w:r>
      <w:r w:rsidR="006448D7" w:rsidRPr="00256D18">
        <w:rPr>
          <w:rFonts w:hAnsi="宋体" w:cs="宋体"/>
          <w:b/>
          <w:color w:val="FF0000"/>
        </w:rPr>
        <w:t>. Anal Chem. 2024 Jan 8. doi: 10.1021/acs.analchem.3c04293. Online ahead of print.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From Bench to Clinic: A Nitroreductase Rv3368c-Responsive Cyanine-Based Probe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for the Specific Detection of Live Mycobacterium tuberculosis.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Hong X(1), Geng P(1), Tian N(2), Li X(1), Gao M(2), Nie L(2), Sun Z(2)(3), Liu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lastRenderedPageBreak/>
        <w:t>G(1).</w:t>
      </w:r>
    </w:p>
    <w:p w:rsidR="006448D7" w:rsidRDefault="006448D7" w:rsidP="006448D7">
      <w:pPr>
        <w:pStyle w:val="a3"/>
        <w:rPr>
          <w:rFonts w:hAnsi="宋体" w:cs="宋体"/>
        </w:rPr>
      </w:pPr>
    </w:p>
    <w:p w:rsidR="000F4278" w:rsidRPr="000F4278" w:rsidRDefault="000F4278" w:rsidP="006448D7">
      <w:pPr>
        <w:pStyle w:val="a3"/>
        <w:rPr>
          <w:rFonts w:hAnsi="宋体" w:cs="宋体"/>
          <w:b/>
          <w:color w:val="5B9BD5" w:themeColor="accent1"/>
        </w:rPr>
      </w:pPr>
      <w:r w:rsidRPr="000F4278">
        <w:rPr>
          <w:rFonts w:hAnsi="宋体" w:cs="宋体"/>
          <w:b/>
          <w:color w:val="5B9BD5" w:themeColor="accent1"/>
        </w:rPr>
        <w:t>Xiaoqiao Hong,Pengfei Geng,Na Tian,Xueyuan Li,Mengqiu Gao,Lihui Nie,Zhaogang Sun*,Gang Liu*</w:t>
      </w:r>
    </w:p>
    <w:p w:rsidR="000F4278" w:rsidRPr="000F4278" w:rsidRDefault="000F4278" w:rsidP="006448D7">
      <w:pPr>
        <w:pStyle w:val="a3"/>
        <w:rPr>
          <w:rFonts w:hAnsi="宋体" w:cs="宋体"/>
          <w:b/>
          <w:color w:val="5B9BD5" w:themeColor="accent1"/>
        </w:rPr>
      </w:pPr>
      <w:r w:rsidRPr="000F4278">
        <w:rPr>
          <w:rFonts w:hAnsi="宋体" w:cs="宋体"/>
          <w:b/>
          <w:color w:val="5B9BD5" w:themeColor="accent1"/>
        </w:rPr>
        <w:t xml:space="preserve">Corresponding Authors Zhaogang Sun,Email: </w:t>
      </w:r>
      <w:hyperlink r:id="rId10" w:history="1">
        <w:r w:rsidRPr="000F4278">
          <w:rPr>
            <w:rStyle w:val="a6"/>
            <w:rFonts w:hAnsi="宋体" w:cs="宋体"/>
            <w:b/>
            <w:color w:val="5B9BD5" w:themeColor="accent1"/>
            <w:u w:val="none"/>
          </w:rPr>
          <w:t>sunzg75@163.com</w:t>
        </w:r>
      </w:hyperlink>
      <w:r w:rsidRPr="000F4278">
        <w:rPr>
          <w:rFonts w:hAnsi="宋体" w:cs="宋体"/>
          <w:b/>
          <w:color w:val="5B9BD5" w:themeColor="accent1"/>
        </w:rPr>
        <w:t>; Gang Liu</w:t>
      </w:r>
      <w:r w:rsidRPr="000F4278">
        <w:rPr>
          <w:rFonts w:ascii="MS Gothic" w:eastAsiaTheme="minorEastAsia" w:hAnsi="MS Gothic" w:cs="MS Gothic" w:hint="eastAsia"/>
          <w:b/>
          <w:color w:val="5B9BD5" w:themeColor="accent1"/>
        </w:rPr>
        <w:t>,</w:t>
      </w:r>
      <w:r w:rsidRPr="000F4278">
        <w:rPr>
          <w:rFonts w:hAnsi="宋体" w:cs="宋体"/>
          <w:b/>
          <w:color w:val="5B9BD5" w:themeColor="accent1"/>
        </w:rPr>
        <w:t>Email: gangliu27@tsinghua.edu.cn</w:t>
      </w:r>
    </w:p>
    <w:p w:rsidR="000F4278" w:rsidRPr="006448D7" w:rsidRDefault="000F4278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Author information: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(1)School of Pharmaceutical Sciences, Tsinghua University, Haidian District,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Beijing 100084,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(2)Translational Medicine Center, Beijing Chest Hospital, Capital Medical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University, Beijing 101149,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(3)Beijing Key Laboratory in Drug Resistant Tuberculosis Research, Beijing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Tuberculosis &amp; Thoracic Tumor Research Institute, Beijing 101149, China.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Tuberculosis (TB), characterized by high mortality and low diagnosis, is caused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by a single pathogen, Mycobacterium tuberculosis (Mtb). Imaging tools that can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be used to track Mtb without pre-labeling and to diagnose live Mtb in clinical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samples can shorten the gap between bench and clinic, fuel the development of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novel anti-TB drugs, strengthen TB prevention, and improve patient treatment. In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this study, we report an unprecedented novel nitroreductase-responsive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cyanine-based fluorescent probe (Cy3-NO2-tre) that rapidly and specifically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labels Mtb and detects it in clinical samples. Cy3-NO2-tre generated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fluorescence after activation by a specific nitroreductase, Rv3368c, which is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conserved in the Mycobacteriaceae. Cy3-NO2-tre effectively imaged mycobacteria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within infected host cells, tracked the infection process, and visualized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Mycobacterium smegmatis being endocytosed by macrophages. Cy3-NO2-tre also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detected Mtb in the sputum of patients with TB and exhibited excellent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photostability. Furthermore, the Cy3-NO2-tre/auramine O percentage change within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7 ± 2 days post drug treatment in the sputum of inpatients was closely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correlated with the reexamination results of the chest computed tomography,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strongly demonstrating the clinical application of Cy3-NO2-tre as a prognostic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indicator in monitoring the therapeutic efficacy of anti-TB drugs in the early </w:t>
      </w: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patient care stage.</w:t>
      </w:r>
    </w:p>
    <w:p w:rsidR="006448D7" w:rsidRPr="006448D7" w:rsidRDefault="006448D7" w:rsidP="006448D7">
      <w:pPr>
        <w:pStyle w:val="a3"/>
        <w:rPr>
          <w:rFonts w:hAnsi="宋体" w:cs="宋体"/>
        </w:rPr>
      </w:pPr>
    </w:p>
    <w:p w:rsidR="006448D7" w:rsidRPr="006448D7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DOI: 10.1021/acs.analchem.3c04293</w:t>
      </w:r>
    </w:p>
    <w:p w:rsidR="00102C3A" w:rsidRDefault="006448D7" w:rsidP="006448D7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PMID: 38190499</w:t>
      </w:r>
    </w:p>
    <w:p w:rsidR="00A41EFC" w:rsidRDefault="00A41EFC" w:rsidP="006448D7">
      <w:pPr>
        <w:pStyle w:val="a3"/>
        <w:rPr>
          <w:rFonts w:hAnsi="宋体" w:cs="宋体"/>
        </w:rPr>
      </w:pPr>
    </w:p>
    <w:p w:rsidR="00A41EFC" w:rsidRPr="00256D18" w:rsidRDefault="004A221A" w:rsidP="00A41EFC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9</w:t>
      </w:r>
      <w:r w:rsidR="00A41EFC" w:rsidRPr="00256D18">
        <w:rPr>
          <w:rFonts w:hAnsi="宋体" w:cs="宋体"/>
          <w:b/>
          <w:color w:val="FF0000"/>
        </w:rPr>
        <w:t xml:space="preserve">. Cytojournal. 2023 Dec 5;20:45. doi: 10.25259/Cytojournal_35_2023. eCollection </w:t>
      </w:r>
    </w:p>
    <w:p w:rsidR="00A41EFC" w:rsidRPr="00256D18" w:rsidRDefault="00A41EFC" w:rsidP="00A41EFC">
      <w:pPr>
        <w:pStyle w:val="a3"/>
        <w:rPr>
          <w:rFonts w:hAnsi="宋体" w:cs="宋体"/>
          <w:b/>
          <w:color w:val="FF0000"/>
        </w:rPr>
      </w:pPr>
      <w:r w:rsidRPr="00256D18">
        <w:rPr>
          <w:rFonts w:hAnsi="宋体" w:cs="宋体"/>
          <w:b/>
          <w:color w:val="FF0000"/>
        </w:rPr>
        <w:t>2023.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Transbronchial brushing cytology and paired biopsy in endobronchial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tuberculosis: A report of 72 cases focusing on the morphological features.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lastRenderedPageBreak/>
        <w:t>Lan Z(1), Zhang J(1), Ma X(1), He R(1), Zhao Q(1), Yang F(2).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0F4278" w:rsidRPr="000F4278" w:rsidRDefault="000F4278" w:rsidP="00A41EFC">
      <w:pPr>
        <w:pStyle w:val="a3"/>
        <w:rPr>
          <w:rFonts w:hAnsi="宋体" w:cs="宋体"/>
          <w:b/>
          <w:color w:val="5B9BD5" w:themeColor="accent1"/>
        </w:rPr>
      </w:pPr>
      <w:r w:rsidRPr="000F4278">
        <w:rPr>
          <w:rFonts w:hAnsi="宋体" w:cs="宋体"/>
          <w:b/>
          <w:color w:val="5B9BD5" w:themeColor="accent1"/>
        </w:rPr>
        <w:t>Zhihua Lan,Jing Zhang,Xin Ma,Rongfang He,Qiang Zhao,Fang Yang*</w:t>
      </w:r>
    </w:p>
    <w:p w:rsidR="005A4F50" w:rsidRDefault="000F4278" w:rsidP="00A41EFC">
      <w:pPr>
        <w:pStyle w:val="a3"/>
        <w:rPr>
          <w:rFonts w:ascii="Helvetica" w:eastAsiaTheme="minorEastAsia" w:hAnsi="Helvetica" w:cs="Helvetica"/>
          <w:color w:val="494949"/>
          <w:sz w:val="19"/>
          <w:szCs w:val="19"/>
          <w:bdr w:val="none" w:sz="0" w:space="0" w:color="auto" w:frame="1"/>
          <w:shd w:val="clear" w:color="auto" w:fill="FFFFFF"/>
          <w:vertAlign w:val="superscript"/>
        </w:rPr>
      </w:pPr>
      <w:r w:rsidRPr="000F4278">
        <w:rPr>
          <w:rFonts w:hAnsi="宋体" w:cs="宋体"/>
          <w:b/>
          <w:color w:val="5B9BD5" w:themeColor="accent1"/>
          <w:vertAlign w:val="superscript"/>
        </w:rPr>
        <w:t>*</w:t>
      </w:r>
      <w:r w:rsidRPr="000F4278">
        <w:rPr>
          <w:rFonts w:hAnsi="宋体" w:cs="宋体"/>
          <w:b/>
          <w:bCs/>
          <w:color w:val="5B9BD5" w:themeColor="accent1"/>
        </w:rPr>
        <w:t>Corresponding author:</w:t>
      </w:r>
      <w:r w:rsidRPr="000F4278">
        <w:rPr>
          <w:rFonts w:hAnsi="宋体" w:cs="宋体"/>
          <w:b/>
          <w:color w:val="5B9BD5" w:themeColor="accent1"/>
        </w:rPr>
        <w:t> Fang Yang, </w:t>
      </w:r>
    </w:p>
    <w:p w:rsidR="005A4F50" w:rsidRDefault="005A4F50" w:rsidP="00A41EFC">
      <w:pPr>
        <w:pStyle w:val="a3"/>
        <w:rPr>
          <w:rFonts w:ascii="Helvetica" w:eastAsiaTheme="minorEastAsia" w:hAnsi="Helvetica" w:cs="Helvetica"/>
          <w:color w:val="494949"/>
          <w:sz w:val="19"/>
          <w:szCs w:val="19"/>
          <w:bdr w:val="none" w:sz="0" w:space="0" w:color="auto" w:frame="1"/>
          <w:shd w:val="clear" w:color="auto" w:fill="FFFFFF"/>
          <w:vertAlign w:val="superscript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Author information: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(1)Department of Pathology, The First Affiliated Hospital of Hengyang Medical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School, Hengyang, 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(2)Department of Anorectal Surgery in Traditional Chinese Medicine, The First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Affiliated Hospital of Hengyang Medical School, University of South China,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Hengyang, 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C82437">
        <w:rPr>
          <w:rFonts w:hAnsi="宋体" w:cs="宋体"/>
          <w:b/>
        </w:rPr>
        <w:t>OBJECTIVES:</w:t>
      </w:r>
      <w:r w:rsidRPr="00A41EFC">
        <w:rPr>
          <w:rFonts w:hAnsi="宋体" w:cs="宋体"/>
        </w:rPr>
        <w:t xml:space="preserve"> The objectives of this study were to review the transbronchial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brushing cytology and histological specimens of endobronchial tuberculosis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(EBTB) and to explore the morphological features, diagnostic pitfalls, and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dilemmas.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C82437">
        <w:rPr>
          <w:rFonts w:hAnsi="宋体" w:cs="宋体"/>
          <w:b/>
        </w:rPr>
        <w:t>MATERIAL AND METHODS:</w:t>
      </w:r>
      <w:r w:rsidRPr="00A41EFC">
        <w:rPr>
          <w:rFonts w:hAnsi="宋体" w:cs="宋体"/>
        </w:rPr>
        <w:t xml:space="preserve"> Transbronchial brushing cytology and concurrent biopsy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specimens obtained between July 2017 and June 2020 were reviewed. EBTB was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confirmed based on the clinical response to the anti-TB treatment in addition to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the positive findings of at least one of the following methods: Acid-fast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bacilli stain (AFB), auramine-rhodamine stain (A-R), detection of TB bacterial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DNA (TB-DNA) by polymerase chain reaction, T-cell spot test (T-spot), and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typical pathologic changes of TB on cytology or bronchoscopy biopsy. A total of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72 confirmed cases were studied.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C82437">
        <w:rPr>
          <w:rFonts w:hAnsi="宋体" w:cs="宋体"/>
          <w:b/>
        </w:rPr>
        <w:t xml:space="preserve">RESULTS: </w:t>
      </w:r>
      <w:r w:rsidRPr="00A41EFC">
        <w:rPr>
          <w:rFonts w:hAnsi="宋体" w:cs="宋体"/>
        </w:rPr>
        <w:t xml:space="preserve">Of the 72 patients, 42/72 (58.3%) and 30/72 (41.7%) were female and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male patients, respectively. Bronchoscopic findings revealed five subtypes of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EBTB, including inflammation infiltration, ulceration necrosis, granulation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hyperplasia, cicatrices stricture, and tracheobronchial malacia. AFB, A-R,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TB-DNA, and T-spot were positive in 39, 26, 33, and 46 cases, respectively. The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detection rate of necrosis in the cytological specimens (90.3%) was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significantly higher than that in the biopsy specimens (77.8%; P &lt; 0.01). The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percentage of Langhans giant cells detected by cytology (13.9%) was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significantly lower than that detected by the pathological examinations of the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tissues (38.9%) (P &lt; 0.01). The detection rates of metaplastic squamous cells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and epithelioid cells showed no significant difference with respect to the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cytology and biopsy findings. In addition to the two patients who had concurrent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carcinomas, atypical cells were reported in nine patients through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cytopathological diagnosis, among them two were suspected to have carcinomas,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two were with the impression that spindle cell neoplasms could not be excluded,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and the other five were considered as reactive atypia. Moreover, one biopsy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could not rule out the well-differentiated squamous cell carcinoma.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C82437">
        <w:rPr>
          <w:rFonts w:hAnsi="宋体" w:cs="宋体"/>
          <w:b/>
        </w:rPr>
        <w:t>CONCLUSION:</w:t>
      </w:r>
      <w:r w:rsidRPr="00A41EFC">
        <w:rPr>
          <w:rFonts w:hAnsi="宋体" w:cs="宋体"/>
        </w:rPr>
        <w:t xml:space="preserve"> Some morphological variations may cause challenges in cytological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evaluation. Moreover, diagnostic dilemmas can occur even in the assessments of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tissue pathology.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 w:hint="eastAsia"/>
        </w:rPr>
        <w:t>©</w:t>
      </w:r>
      <w:r w:rsidRPr="00A41EFC">
        <w:rPr>
          <w:rFonts w:hAnsi="宋体" w:cs="宋体"/>
        </w:rPr>
        <w:t xml:space="preserve"> 2023 Cytopathology Foundation Inc, Published by Scientific Scholar.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DOI: 10.25259/Cytojournal_35_2023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PMCID: PMC10783687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PMID: 38213510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C82437" w:rsidRDefault="004A221A" w:rsidP="00A41EFC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10</w:t>
      </w:r>
      <w:r w:rsidR="00A41EFC" w:rsidRPr="00C82437">
        <w:rPr>
          <w:rFonts w:hAnsi="宋体" w:cs="宋体"/>
          <w:b/>
          <w:color w:val="FF0000"/>
        </w:rPr>
        <w:t xml:space="preserve">. Medicine (Baltimore). 2023 Dec 29;102(52):e36344. doi: </w:t>
      </w:r>
    </w:p>
    <w:p w:rsidR="00A41EFC" w:rsidRPr="00C82437" w:rsidRDefault="00A41EFC" w:rsidP="00A41EFC">
      <w:pPr>
        <w:pStyle w:val="a3"/>
        <w:rPr>
          <w:rFonts w:hAnsi="宋体" w:cs="宋体"/>
          <w:b/>
          <w:color w:val="FF0000"/>
        </w:rPr>
      </w:pPr>
      <w:r w:rsidRPr="00C82437">
        <w:rPr>
          <w:rFonts w:hAnsi="宋体" w:cs="宋体"/>
          <w:b/>
          <w:color w:val="FF0000"/>
        </w:rPr>
        <w:t>10.1097/MD.0000000000036344.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Using ultrasound guided needle biopsy in conjunction with GeneXpert MTB/RIF to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diagnose epididymal tuberculosis.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Cui J(1), Li X(1), Yu Y(2), Xue F(3), Tian J(1), Yan Q(1).</w:t>
      </w:r>
    </w:p>
    <w:p w:rsidR="00A41EFC" w:rsidRDefault="00A41EFC" w:rsidP="00A41EFC">
      <w:pPr>
        <w:pStyle w:val="a3"/>
        <w:rPr>
          <w:rFonts w:hAnsi="宋体" w:cs="宋体"/>
        </w:rPr>
      </w:pPr>
    </w:p>
    <w:p w:rsidR="005A4F50" w:rsidRPr="005A4F50" w:rsidRDefault="005A4F50" w:rsidP="00A41EFC">
      <w:pPr>
        <w:pStyle w:val="a3"/>
        <w:rPr>
          <w:rFonts w:hAnsi="宋体" w:cs="宋体"/>
          <w:b/>
          <w:color w:val="5B9BD5" w:themeColor="accent1"/>
        </w:rPr>
      </w:pPr>
      <w:r w:rsidRPr="005A4F50">
        <w:rPr>
          <w:rFonts w:hAnsi="宋体" w:cs="宋体"/>
          <w:b/>
          <w:color w:val="5B9BD5" w:themeColor="accent1"/>
        </w:rPr>
        <w:t>Jia Cui, Xiuju Li, Yong Yu, Feng Xue, Jiakai Tian, Qinghu Yan*</w:t>
      </w:r>
    </w:p>
    <w:p w:rsidR="005A4F50" w:rsidRPr="005A4F50" w:rsidRDefault="005A4F50" w:rsidP="00A41EFC">
      <w:pPr>
        <w:pStyle w:val="a3"/>
        <w:rPr>
          <w:rFonts w:hAnsi="宋体" w:cs="宋体"/>
          <w:b/>
          <w:color w:val="5B9BD5" w:themeColor="accent1"/>
        </w:rPr>
      </w:pPr>
      <w:r w:rsidRPr="005A4F50">
        <w:rPr>
          <w:rFonts w:hAnsi="宋体" w:cs="宋体"/>
          <w:b/>
          <w:color w:val="5B9BD5" w:themeColor="accent1"/>
        </w:rPr>
        <w:t>*Correspondence: Qinghu Yan, (e-mail: 545088301@qq.com).</w:t>
      </w:r>
    </w:p>
    <w:p w:rsidR="005A4F50" w:rsidRPr="00A41EFC" w:rsidRDefault="005A4F50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Author information: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(1)Department of Ultrasound, Shandong Public Health Clinical Center, Shandong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University Jinan, Shandong, 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(2)Department of Ultrasound Medicine, Shandong Provincial Hospital Affiliated to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Shandong First Medical University, Jinan, 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(3)Department of Radiology, Qilu Hospital of Shandong University, Jinan,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Shandong, 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This study aimed to investigate the diagnostic utility of percutaneous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ultrasound-guided needle biopsy conjunction with GeneXpert MTB/RIF for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epididymal tuberculosis. A retrospective analysis was conducted on the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pathological and laboratory examinations of 20 patients with epididymal lesions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undergoing ultrasound guided biopsy at Shandong Public Health Clinical Center.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Laboratory examination included acid-fast staining, Mycobacterium tuberculosis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culture by BACTEC MGIT 960, and GeneXpert MTB/RIF test. Diagnosis and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complications were comprehensively analyzed. Among the 20 patients, 15 had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epididymal tuberculosis and 5 had non-epididymal tuberculosis. Ten patients had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granulomatous inflammation and necrotic tissues. The sensitivity and specificity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of acid-fast staining, Mycobacterium tuberculosis culture, and GeneXpert MTB/RIF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for the diagnosis of epididymis tuberculosis were 26.67% and 100.00%, 33.33% and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100.00%, and 86.67% and 100.00%, respectively. The diagnostic value analysis of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the 3 detection techniques indicated that the GeneXpert MTB/RIF technique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(Kappa</w:t>
      </w:r>
      <w:r w:rsidRPr="00A41EFC">
        <w:rPr>
          <w:rFonts w:ascii="MS Gothic" w:eastAsia="MS Gothic" w:hAnsi="MS Gothic" w:cs="MS Gothic" w:hint="eastAsia"/>
        </w:rPr>
        <w:t> </w:t>
      </w:r>
      <w:r w:rsidRPr="00A41EFC">
        <w:rPr>
          <w:rFonts w:hAnsi="宋体" w:cs="宋体"/>
        </w:rPr>
        <w:t>=</w:t>
      </w:r>
      <w:r w:rsidRPr="00A41EFC">
        <w:rPr>
          <w:rFonts w:ascii="MS Gothic" w:eastAsia="MS Gothic" w:hAnsi="MS Gothic" w:cs="MS Gothic" w:hint="eastAsia"/>
        </w:rPr>
        <w:t> </w:t>
      </w:r>
      <w:r w:rsidRPr="00A41EFC">
        <w:rPr>
          <w:rFonts w:hAnsi="宋体" w:cs="宋体"/>
        </w:rPr>
        <w:t>0.765, Area under the curve (AUC)</w:t>
      </w:r>
      <w:r w:rsidRPr="00A41EFC">
        <w:rPr>
          <w:rFonts w:ascii="MS Gothic" w:eastAsia="MS Gothic" w:hAnsi="MS Gothic" w:cs="MS Gothic" w:hint="eastAsia"/>
        </w:rPr>
        <w:t> </w:t>
      </w:r>
      <w:r w:rsidRPr="00A41EFC">
        <w:rPr>
          <w:rFonts w:hAnsi="宋体" w:cs="宋体"/>
        </w:rPr>
        <w:t>=</w:t>
      </w:r>
      <w:r w:rsidRPr="00A41EFC">
        <w:rPr>
          <w:rFonts w:ascii="MS Gothic" w:eastAsia="MS Gothic" w:hAnsi="MS Gothic" w:cs="MS Gothic" w:hint="eastAsia"/>
        </w:rPr>
        <w:t> </w:t>
      </w:r>
      <w:r w:rsidRPr="00A41EFC">
        <w:rPr>
          <w:rFonts w:hAnsi="宋体" w:cs="宋体"/>
        </w:rPr>
        <w:t xml:space="preserve">0.933) was superior to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Mycobacterium tuberculosis culture (Kappa</w:t>
      </w:r>
      <w:r w:rsidRPr="00A41EFC">
        <w:rPr>
          <w:rFonts w:ascii="MS Gothic" w:eastAsia="MS Gothic" w:hAnsi="MS Gothic" w:cs="MS Gothic" w:hint="eastAsia"/>
        </w:rPr>
        <w:t> </w:t>
      </w:r>
      <w:r w:rsidRPr="00A41EFC">
        <w:rPr>
          <w:rFonts w:hAnsi="宋体" w:cs="宋体"/>
        </w:rPr>
        <w:t>=</w:t>
      </w:r>
      <w:r w:rsidRPr="00A41EFC">
        <w:rPr>
          <w:rFonts w:ascii="MS Gothic" w:eastAsia="MS Gothic" w:hAnsi="MS Gothic" w:cs="MS Gothic" w:hint="eastAsia"/>
        </w:rPr>
        <w:t> </w:t>
      </w:r>
      <w:r w:rsidRPr="00A41EFC">
        <w:rPr>
          <w:rFonts w:hAnsi="宋体" w:cs="宋体"/>
        </w:rPr>
        <w:t>0.200, AUC</w:t>
      </w:r>
      <w:r w:rsidRPr="00A41EFC">
        <w:rPr>
          <w:rFonts w:ascii="MS Gothic" w:eastAsia="MS Gothic" w:hAnsi="MS Gothic" w:cs="MS Gothic" w:hint="eastAsia"/>
        </w:rPr>
        <w:t> </w:t>
      </w:r>
      <w:r w:rsidRPr="00A41EFC">
        <w:rPr>
          <w:rFonts w:hAnsi="宋体" w:cs="宋体"/>
        </w:rPr>
        <w:t>=</w:t>
      </w:r>
      <w:r w:rsidRPr="00A41EFC">
        <w:rPr>
          <w:rFonts w:ascii="MS Gothic" w:eastAsia="MS Gothic" w:hAnsi="MS Gothic" w:cs="MS Gothic" w:hint="eastAsia"/>
        </w:rPr>
        <w:t> </w:t>
      </w:r>
      <w:r w:rsidRPr="00A41EFC">
        <w:rPr>
          <w:rFonts w:hAnsi="宋体" w:cs="宋体"/>
        </w:rPr>
        <w:t xml:space="preserve">0.667) and acid-fast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staining (Kappa</w:t>
      </w:r>
      <w:r w:rsidRPr="00A41EFC">
        <w:rPr>
          <w:rFonts w:ascii="MS Gothic" w:eastAsia="MS Gothic" w:hAnsi="MS Gothic" w:cs="MS Gothic" w:hint="eastAsia"/>
        </w:rPr>
        <w:t> </w:t>
      </w:r>
      <w:r w:rsidRPr="00A41EFC">
        <w:rPr>
          <w:rFonts w:hAnsi="宋体" w:cs="宋体"/>
        </w:rPr>
        <w:t>=</w:t>
      </w:r>
      <w:r w:rsidRPr="00A41EFC">
        <w:rPr>
          <w:rFonts w:ascii="MS Gothic" w:eastAsia="MS Gothic" w:hAnsi="MS Gothic" w:cs="MS Gothic" w:hint="eastAsia"/>
        </w:rPr>
        <w:t> </w:t>
      </w:r>
      <w:r w:rsidRPr="00A41EFC">
        <w:rPr>
          <w:rFonts w:hAnsi="宋体" w:cs="宋体"/>
        </w:rPr>
        <w:t>0.154, AUC</w:t>
      </w:r>
      <w:r w:rsidRPr="00A41EFC">
        <w:rPr>
          <w:rFonts w:ascii="MS Gothic" w:eastAsia="MS Gothic" w:hAnsi="MS Gothic" w:cs="MS Gothic" w:hint="eastAsia"/>
        </w:rPr>
        <w:t> </w:t>
      </w:r>
      <w:r w:rsidRPr="00A41EFC">
        <w:rPr>
          <w:rFonts w:hAnsi="宋体" w:cs="宋体"/>
        </w:rPr>
        <w:t>=</w:t>
      </w:r>
      <w:r w:rsidRPr="00A41EFC">
        <w:rPr>
          <w:rFonts w:ascii="MS Gothic" w:eastAsia="MS Gothic" w:hAnsi="MS Gothic" w:cs="MS Gothic" w:hint="eastAsia"/>
        </w:rPr>
        <w:t> </w:t>
      </w:r>
      <w:r w:rsidRPr="00A41EFC">
        <w:rPr>
          <w:rFonts w:hAnsi="宋体" w:cs="宋体"/>
        </w:rPr>
        <w:t xml:space="preserve">0.633). Ultrasound-guided percutaneous biopsy is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a safe procedure. The GeneXpert MTB/RIF test has high sensitivity, specificity,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lastRenderedPageBreak/>
        <w:t xml:space="preserve">and superior AUC value, which are of great value in the diagnosis of epididymal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tuberculosis and rifampicin resistance detection.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Copyright © 2023 the Author(s). Published by Wolters Kluwer Health, Inc.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DOI: 10.1097/MD.0000000000036344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PMCID: PMC10754575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PMID: 38206740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C82437" w:rsidRDefault="004A221A" w:rsidP="00A41EFC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11</w:t>
      </w:r>
      <w:r w:rsidR="00A41EFC" w:rsidRPr="00C82437">
        <w:rPr>
          <w:rFonts w:hAnsi="宋体" w:cs="宋体"/>
          <w:b/>
          <w:color w:val="FF0000"/>
        </w:rPr>
        <w:t xml:space="preserve">. Heliyon. 2023 Dec 10;10(1):e23479. doi: 10.1016/j.heliyon.2023.e23479. </w:t>
      </w:r>
    </w:p>
    <w:p w:rsidR="00A41EFC" w:rsidRPr="00C82437" w:rsidRDefault="00A41EFC" w:rsidP="00A41EFC">
      <w:pPr>
        <w:pStyle w:val="a3"/>
        <w:rPr>
          <w:rFonts w:hAnsi="宋体" w:cs="宋体"/>
          <w:b/>
          <w:color w:val="FF0000"/>
        </w:rPr>
      </w:pPr>
      <w:r w:rsidRPr="00C82437">
        <w:rPr>
          <w:rFonts w:hAnsi="宋体" w:cs="宋体"/>
          <w:b/>
          <w:color w:val="FF0000"/>
        </w:rPr>
        <w:t>eCollection 2024 Jan 15.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Global prevalence, burden and trend in HIV and drug-susceptible tuberculosis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co-infection from 1990 to 2019 and prediction to 2040.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Wang L(1)(2), Lv H(2)(3), Zhang X(4), Zhang X(2)(3), Bai J(2)(3), You S(2)(3),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Li X(2)(5), Wang Y(2)(3)(5), Du J(6), Su Y(6), Huang W(7), Dai Y(7), Zhang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W(2)(3)(5), Xu Y(2)(3).</w:t>
      </w:r>
    </w:p>
    <w:p w:rsidR="00A41EFC" w:rsidRDefault="00A41EFC" w:rsidP="00A41EFC">
      <w:pPr>
        <w:pStyle w:val="a3"/>
        <w:rPr>
          <w:rFonts w:hAnsi="宋体" w:cs="宋体"/>
        </w:rPr>
      </w:pPr>
    </w:p>
    <w:p w:rsidR="005A4F50" w:rsidRPr="00F60F3C" w:rsidRDefault="00F60F3C" w:rsidP="00A41EFC">
      <w:pPr>
        <w:pStyle w:val="a3"/>
        <w:rPr>
          <w:rFonts w:hAnsi="宋体" w:cs="宋体"/>
          <w:b/>
          <w:color w:val="5B9BD5" w:themeColor="accent1"/>
        </w:rPr>
      </w:pPr>
      <w:r w:rsidRPr="00F60F3C">
        <w:rPr>
          <w:rFonts w:hAnsi="宋体" w:cs="宋体"/>
          <w:b/>
          <w:color w:val="5B9BD5" w:themeColor="accent1"/>
        </w:rPr>
        <w:t>Longhao Wang</w:t>
      </w:r>
      <w:r w:rsidR="005A4F50" w:rsidRPr="00F60F3C">
        <w:rPr>
          <w:rFonts w:hAnsi="宋体" w:cs="宋体"/>
          <w:b/>
          <w:color w:val="5B9BD5" w:themeColor="accent1"/>
        </w:rPr>
        <w:t>, Hengliang Lv, Xueli Zhang, Xin Zhang, Junzhu Bai, Shumeng You, Xuan Li, Yong Wang, Jingli Du, Yue Su</w:t>
      </w:r>
      <w:r w:rsidRPr="00F60F3C">
        <w:rPr>
          <w:rFonts w:hAnsi="宋体" w:cs="宋体"/>
          <w:b/>
          <w:color w:val="5B9BD5" w:themeColor="accent1"/>
        </w:rPr>
        <w:t>, Weilin Huang</w:t>
      </w:r>
      <w:r w:rsidR="005A4F50" w:rsidRPr="00F60F3C">
        <w:rPr>
          <w:rFonts w:hAnsi="宋体" w:cs="宋体"/>
          <w:b/>
          <w:color w:val="5B9BD5" w:themeColor="accent1"/>
        </w:rPr>
        <w:t>, Yingzhong Dai, Wenyi Zhang*, Yuanyong Xu*</w:t>
      </w:r>
    </w:p>
    <w:p w:rsidR="005A4F50" w:rsidRPr="00F60F3C" w:rsidRDefault="00F60F3C" w:rsidP="00A41EFC">
      <w:pPr>
        <w:pStyle w:val="a3"/>
        <w:rPr>
          <w:rFonts w:hAnsi="宋体" w:cs="宋体"/>
          <w:b/>
          <w:color w:val="5B9BD5" w:themeColor="accent1"/>
        </w:rPr>
      </w:pPr>
      <w:r w:rsidRPr="00F60F3C">
        <w:rPr>
          <w:rFonts w:hAnsi="宋体" w:cs="宋体"/>
          <w:b/>
          <w:color w:val="5B9BD5" w:themeColor="accent1"/>
        </w:rPr>
        <w:t>*E-mail addresses: zwy0419@126.com (W. Zhang), xyy_827@sina.com (Y. Xu).</w:t>
      </w:r>
    </w:p>
    <w:p w:rsidR="005A4F50" w:rsidRPr="00F60F3C" w:rsidRDefault="005A4F50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Author information: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(1)Department of Health Statistics, Faculty of Military Preventive Medicine,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Army Medical University, Chongqing, 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(2)Chinese PLA Center for Disease Control and Prevention, Beijing, 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(3)Department of Epidemiology, School of Public Health, China Medical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University, Shenyang, 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(4)Changchun University of Chinese Medicine, Changchun, 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(5)Department of Epidemiology and Biostatistics, School of Public Health, Anhui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Medical University, Hefei, 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(6)Tuberculosis Prevention and Control Key Laboratory/Beijing Key Laboratory of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New Techniques of Tuberculosis Diagnosis and Treatment, Senior Department of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Tuberculosis, The 8th Medical Center of PLA General Hospital, Beijing, 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(7)College of Basic Medicine, Army Medical University, Chongqing, 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C82437">
        <w:rPr>
          <w:rFonts w:hAnsi="宋体" w:cs="宋体"/>
          <w:b/>
        </w:rPr>
        <w:t>OBJECTIVES:</w:t>
      </w:r>
      <w:r w:rsidRPr="00A41EFC">
        <w:rPr>
          <w:rFonts w:hAnsi="宋体" w:cs="宋体"/>
        </w:rPr>
        <w:t xml:space="preserve"> The purpose of this study is to describe the current situation and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forecast the trends of co-infection between the human immunodeficiency virus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(HIV) and drug-susceptible tuberculosis (DS-TB) in different countries, across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various age groups and genders.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C82437">
        <w:rPr>
          <w:rFonts w:hAnsi="宋体" w:cs="宋体"/>
          <w:b/>
        </w:rPr>
        <w:t>METHODS:</w:t>
      </w:r>
      <w:r w:rsidRPr="00A41EFC">
        <w:rPr>
          <w:rFonts w:hAnsi="宋体" w:cs="宋体"/>
        </w:rPr>
        <w:t xml:space="preserve"> We obtained data on the number of cases, age-standardized incidence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rate, age-standardized prevalence rate, age-standardized rate of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lastRenderedPageBreak/>
        <w:t xml:space="preserve">disability-adjusted life years (DALYs), and age-standardized death rate from the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Global Burden of Disease (GBD) 2019 database. These data were used to describe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the distribution and burden of co-infection between the human immunodeficiency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virus (HIV) and DS-TB in different regions, genders, and age groups. We employed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joinpoint regression analysis to analyze the temporal trends from 1990 to 2019.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Additionally, an age-period-cohort model was established to forecast the future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trends of co-infection up to 2040.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C82437">
        <w:rPr>
          <w:rFonts w:hAnsi="宋体" w:cs="宋体"/>
          <w:b/>
        </w:rPr>
        <w:t>RESULTS:</w:t>
      </w:r>
      <w:r w:rsidRPr="00A41EFC">
        <w:rPr>
          <w:rFonts w:hAnsi="宋体" w:cs="宋体"/>
        </w:rPr>
        <w:t xml:space="preserve"> The prevalence and burden of co-infection varied across different age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groups and genders. The territories with the higher disease burden were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distributed in some Asian and African countries. In terms of temporal trends,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the age-standardized incidence rate and age-standardized prevalence rate of HIV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and DS-TB co-infection exhibited an overall increasing trend from 1990 to 2019,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and the prediction indicated a slow downward trend from 2019 to 2040.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C82437">
        <w:rPr>
          <w:rFonts w:hAnsi="宋体" w:cs="宋体"/>
          <w:b/>
        </w:rPr>
        <w:t>CONCLUSIONS:</w:t>
      </w:r>
      <w:r w:rsidRPr="00A41EFC">
        <w:rPr>
          <w:rFonts w:hAnsi="宋体" w:cs="宋体"/>
        </w:rPr>
        <w:t xml:space="preserve"> The co-infection of HIV and DS-TB posed a grave threat to public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health and economic development. What's more, there existed a significant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disparity between the actual state of co-infection and the desired goals for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prevention and control.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 w:hint="eastAsia"/>
        </w:rPr>
        <w:t>©</w:t>
      </w:r>
      <w:r w:rsidRPr="00A41EFC">
        <w:rPr>
          <w:rFonts w:hAnsi="宋体" w:cs="宋体"/>
        </w:rPr>
        <w:t xml:space="preserve"> 2023 The Authors.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DOI: 10.1016/j.heliyon.2023.e23479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PMCID: PMC10776929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PMID: 38205310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C82437" w:rsidRDefault="004A221A" w:rsidP="00A41EFC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12</w:t>
      </w:r>
      <w:r w:rsidR="00A41EFC" w:rsidRPr="00C82437">
        <w:rPr>
          <w:rFonts w:hAnsi="宋体" w:cs="宋体"/>
          <w:b/>
          <w:color w:val="FF0000"/>
        </w:rPr>
        <w:t>. Med Int (Lond). 2023 Dec 21;4(1):4. doi: 10.3892/mi.2023.128. eCollection 2024 Jan-Feb.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Pulmonary tuberculosis and diabetes mellitus: Epidemiology, pathogenesis and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therapeutic management (Review).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Peng YF(1).</w:t>
      </w:r>
    </w:p>
    <w:p w:rsidR="00A41EFC" w:rsidRDefault="00A41EFC" w:rsidP="00A41EFC">
      <w:pPr>
        <w:pStyle w:val="a3"/>
        <w:rPr>
          <w:rFonts w:hAnsi="宋体" w:cs="宋体"/>
        </w:rPr>
      </w:pPr>
    </w:p>
    <w:p w:rsidR="00F60F3C" w:rsidRPr="00F60F3C" w:rsidRDefault="00F60F3C" w:rsidP="00A41EFC">
      <w:pPr>
        <w:pStyle w:val="a3"/>
        <w:rPr>
          <w:rFonts w:hAnsi="宋体" w:cs="宋体"/>
          <w:b/>
          <w:color w:val="5B9BD5" w:themeColor="accent1"/>
        </w:rPr>
      </w:pPr>
      <w:r w:rsidRPr="00F60F3C">
        <w:rPr>
          <w:rFonts w:hAnsi="宋体" w:cs="宋体"/>
          <w:b/>
          <w:color w:val="5B9BD5" w:themeColor="accent1"/>
        </w:rPr>
        <w:t>YOU</w:t>
      </w:r>
      <w:r w:rsidRPr="00F60F3C">
        <w:rPr>
          <w:rFonts w:hAnsi="宋体" w:cs="宋体"/>
          <w:b/>
          <w:color w:val="5B9BD5" w:themeColor="accent1"/>
        </w:rPr>
        <w:noBreakHyphen/>
        <w:t>FAN PENG</w:t>
      </w:r>
    </w:p>
    <w:p w:rsidR="00F60F3C" w:rsidRPr="00F60F3C" w:rsidRDefault="00F60F3C" w:rsidP="00A41EFC">
      <w:pPr>
        <w:pStyle w:val="a3"/>
        <w:rPr>
          <w:rFonts w:hAnsi="宋体" w:cs="宋体"/>
          <w:b/>
          <w:color w:val="5B9BD5" w:themeColor="accent1"/>
        </w:rPr>
      </w:pPr>
      <w:r w:rsidRPr="00F60F3C">
        <w:rPr>
          <w:rFonts w:hAnsi="宋体" w:cs="宋体"/>
          <w:b/>
          <w:color w:val="5B9BD5" w:themeColor="accent1"/>
        </w:rPr>
        <w:t>Correspondence to: Dr You</w:t>
      </w:r>
      <w:r w:rsidRPr="00F60F3C">
        <w:rPr>
          <w:rFonts w:hAnsi="宋体" w:cs="宋体"/>
          <w:b/>
          <w:color w:val="5B9BD5" w:themeColor="accent1"/>
        </w:rPr>
        <w:noBreakHyphen/>
        <w:t>Fan Peng, E</w:t>
      </w:r>
      <w:r w:rsidRPr="00F60F3C">
        <w:rPr>
          <w:rFonts w:hAnsi="宋体" w:cs="宋体"/>
          <w:b/>
          <w:color w:val="5B9BD5" w:themeColor="accent1"/>
        </w:rPr>
        <w:noBreakHyphen/>
        <w:t>mail: youfanpeng@hotmail.com</w:t>
      </w:r>
    </w:p>
    <w:p w:rsidR="00F60F3C" w:rsidRPr="00A41EFC" w:rsidRDefault="00F60F3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Author information: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(1)Department of Respiratory and Critical Care Medicine, The Affiliated Hospital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of Youjiang Medical University for Nationalities, Baise, Guangxi 533000, P.R.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The dual burden of pulmonary tuberculosis (PTB) and diabetes mellitus (DM) is a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major global public health concern. There is increasing evidence to indicate an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association between PTB and DM. DM is associated with immune dysfunction and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altered immune components. Hyperglycemia weakens the innate immune response by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lastRenderedPageBreak/>
        <w:t xml:space="preserve">affecting the function of macrophages, dendritic cells, neutrophils, and natural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killer cells, and also disrupts the adaptive immune response, thus promoting the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susceptibility of PTB in patients with DM. Antituberculosis drugs often cause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the impairment of liver and kidney function in patients with PTB, and the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infection with Mycobacterium tuberculosis weaken pancreatic endocrine function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by causing islet cell amyloidosis, which disrupts glucose metabolism and thus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increases the risk of developing DM in patients with PTB. The present review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discusses the association between PTB and DM from the perspective of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epidemiology, pathogenesis, and treatment management. The present review aims to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provide information for the rational formulation of treatment strategies for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patients with PTB-DM.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Copyright: © Peng.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DOI: 10.3892/mi.2023.128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PMCID: PMC10777470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PMID: 38204892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C82437" w:rsidRDefault="004A221A" w:rsidP="00A41EFC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13</w:t>
      </w:r>
      <w:r w:rsidR="00A41EFC" w:rsidRPr="00C82437">
        <w:rPr>
          <w:rFonts w:hAnsi="宋体" w:cs="宋体"/>
          <w:b/>
          <w:color w:val="FF0000"/>
        </w:rPr>
        <w:t>. Int J Mol Sci. 2023 Dec 28;25(1):396. doi: 10.3390/ijms25010396.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Effect of Mycolic Acids on Host Immunity and Lipid Metabolism.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Wang H(1)(2), Liu D(1)(2), Zhou X(1)(2).</w:t>
      </w:r>
    </w:p>
    <w:p w:rsidR="00A41EFC" w:rsidRDefault="00A41EFC" w:rsidP="00A41EFC">
      <w:pPr>
        <w:pStyle w:val="a3"/>
        <w:rPr>
          <w:rFonts w:hAnsi="宋体" w:cs="宋体"/>
        </w:rPr>
      </w:pPr>
    </w:p>
    <w:p w:rsidR="00EE7556" w:rsidRPr="00EE7556" w:rsidRDefault="00EE7556" w:rsidP="00A41EFC">
      <w:pPr>
        <w:pStyle w:val="a3"/>
        <w:rPr>
          <w:rFonts w:hAnsi="宋体" w:cs="宋体"/>
          <w:b/>
          <w:color w:val="5B9BD5" w:themeColor="accent1"/>
        </w:rPr>
      </w:pPr>
      <w:r w:rsidRPr="00EE7556">
        <w:rPr>
          <w:rFonts w:hAnsi="宋体" w:cs="宋体"/>
          <w:b/>
          <w:color w:val="5B9BD5" w:themeColor="accent1"/>
        </w:rPr>
        <w:t>Haoran Wang,Dingpu Liu,Xiangmei Zhou*</w:t>
      </w:r>
    </w:p>
    <w:p w:rsidR="00EE7556" w:rsidRPr="00EE7556" w:rsidRDefault="00EE7556" w:rsidP="00A41EFC">
      <w:pPr>
        <w:pStyle w:val="a3"/>
        <w:rPr>
          <w:rFonts w:hAnsi="宋体" w:cs="宋体"/>
          <w:b/>
          <w:color w:val="5B9BD5" w:themeColor="accent1"/>
        </w:rPr>
      </w:pPr>
      <w:r w:rsidRPr="00EE7556">
        <w:rPr>
          <w:rFonts w:hAnsi="宋体" w:cs="宋体"/>
          <w:b/>
          <w:color w:val="5B9BD5" w:themeColor="accent1"/>
        </w:rPr>
        <w:t>* Correspondence: zhouxm@cau.edu.cn; Tel.: +86-010-62734618</w:t>
      </w:r>
    </w:p>
    <w:p w:rsidR="00EE7556" w:rsidRPr="00A41EFC" w:rsidRDefault="00EE7556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Author information: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(1)College of Veterinary Medicine, China Agricultural University, Beijing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100086, 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(2)National Key Laboratory of Veterinary Public Health and Safety, Beijing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100086, 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Mycolic acids constitute pivotal constituents within the cell wall structure of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Mycobacterium tuberculosis. Due to their structural diversity, the composition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of mycolic acids exhibits substantial variations among different strains,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endowing them with the distinctive label of being the 'signature' feature of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mycobacterial species. Within Mycobacterium tuberculosis, the primary classes of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mycolic acids include α-, keto-, and methoxy-mycolic acids. While these mycolic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acids are predominantly esterified to the cell wall components (such as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arabinogalactan, alginate, or glucose) of Mycobacterium tuberculosis, a fraction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of free mycolic acids are secreted during in vitro growth of the bacterium.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Remarkably, different types of mycolic acids possess varying capabilities to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induce foamy macro-phages and trigger immune responses. Additionally, mycolic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lastRenderedPageBreak/>
        <w:t xml:space="preserve">acids play a regulatory role in the lipid metabolism of host cells, thereby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exerting influence over the progression of tuberculosis. Consequently, the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multifaceted properties of mycolic acids shape the immune evasion strategy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employed by Mycobacterium tuberculosis. A comprehensive understanding of mycolic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acids is of paramount significance in the pursuit of developing tuberculosis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therapeutics and unraveling the intricacies of its pathogenic mechanisms.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DOI: 10.3390/ijms25010396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PMCID: PMC10778799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PMID:</w:t>
      </w:r>
      <w:r w:rsidR="00C82437">
        <w:rPr>
          <w:rFonts w:hAnsi="宋体" w:cs="宋体"/>
        </w:rPr>
        <w:t xml:space="preserve"> 38203570 [Indexed for MEDLINE]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C82437" w:rsidRDefault="004A221A" w:rsidP="00A41EFC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14</w:t>
      </w:r>
      <w:r w:rsidR="00A41EFC" w:rsidRPr="00C82437">
        <w:rPr>
          <w:rFonts w:hAnsi="宋体" w:cs="宋体"/>
          <w:b/>
          <w:color w:val="FF0000"/>
        </w:rPr>
        <w:t>. Transl Pediatr. 2023 Dec 26;12(12):2191-2202. doi:</w:t>
      </w:r>
      <w:r w:rsidR="00C82437" w:rsidRPr="00C82437">
        <w:rPr>
          <w:rFonts w:hAnsi="宋体" w:cs="宋体"/>
          <w:b/>
          <w:color w:val="FF0000"/>
        </w:rPr>
        <w:t xml:space="preserve"> 10.21037/tp-23-309. Epub 2023 </w:t>
      </w:r>
      <w:r w:rsidR="00A41EFC" w:rsidRPr="00C82437">
        <w:rPr>
          <w:rFonts w:hAnsi="宋体" w:cs="宋体"/>
          <w:b/>
          <w:color w:val="FF0000"/>
        </w:rPr>
        <w:t>Dec 22.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Identifying immunodeficiency status in children with pulmonary tuberculosis: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using radiomics approach based on un-enhanced chest computed tomography.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Ding H(1)(2), Chen X(1)(2), Wang H(1)(2), Zhang L(1)(2), Wang F(3), He L(1)(2).</w:t>
      </w:r>
    </w:p>
    <w:p w:rsidR="00A41EFC" w:rsidRDefault="00A41EFC" w:rsidP="00A41EFC">
      <w:pPr>
        <w:pStyle w:val="a3"/>
        <w:rPr>
          <w:rFonts w:hAnsi="宋体" w:cs="宋体"/>
        </w:rPr>
      </w:pPr>
    </w:p>
    <w:p w:rsidR="001B468D" w:rsidRPr="009D6FD5" w:rsidRDefault="001B468D" w:rsidP="00A41EFC">
      <w:pPr>
        <w:pStyle w:val="a3"/>
        <w:rPr>
          <w:rFonts w:hAnsi="宋体" w:cs="宋体"/>
          <w:b/>
          <w:color w:val="5B9BD5" w:themeColor="accent1"/>
        </w:rPr>
      </w:pPr>
      <w:r w:rsidRPr="009D6FD5">
        <w:rPr>
          <w:rFonts w:hAnsi="宋体" w:cs="宋体"/>
          <w:b/>
          <w:color w:val="5B9BD5" w:themeColor="accent1"/>
        </w:rPr>
        <w:t>Hao Ding, Xin Chen, Haoru Wang, Li Zhang, Fang Wang, Ling He</w:t>
      </w:r>
      <w:r w:rsidR="009D6FD5" w:rsidRPr="009D6FD5">
        <w:rPr>
          <w:rFonts w:hAnsi="宋体" w:cs="宋体"/>
          <w:b/>
          <w:color w:val="5B9BD5" w:themeColor="accent1"/>
        </w:rPr>
        <w:t>*</w:t>
      </w:r>
    </w:p>
    <w:p w:rsidR="001B468D" w:rsidRPr="009D6FD5" w:rsidRDefault="009D6FD5" w:rsidP="00A41EFC">
      <w:pPr>
        <w:pStyle w:val="a3"/>
        <w:rPr>
          <w:rFonts w:hAnsi="宋体" w:cs="宋体"/>
          <w:b/>
          <w:color w:val="5B9BD5" w:themeColor="accent1"/>
        </w:rPr>
      </w:pPr>
      <w:r w:rsidRPr="009D6FD5">
        <w:rPr>
          <w:rFonts w:hAnsi="宋体" w:cs="宋体"/>
          <w:b/>
          <w:color w:val="5B9BD5" w:themeColor="accent1"/>
        </w:rPr>
        <w:t>*</w:t>
      </w:r>
      <w:r w:rsidR="001B468D" w:rsidRPr="009D6FD5">
        <w:rPr>
          <w:rFonts w:hAnsi="宋体" w:cs="宋体"/>
          <w:b/>
          <w:color w:val="5B9BD5" w:themeColor="accent1"/>
        </w:rPr>
        <w:t>Correspondence to: Ling He, Email: doctorheling@yeah.net.</w:t>
      </w:r>
    </w:p>
    <w:p w:rsidR="001B468D" w:rsidRPr="009D6FD5" w:rsidRDefault="001B468D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Author information: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(1)Department of Radiology, Children's Hospital of Chongqing Medical University,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Chongqing, 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(2)National Clinical Research Center for Child Health and Disorders, Ministry of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Education Key Laboratory of Child Development and Disorders, Chongqing Key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Laboratory of Pediatrics, Chongqing, 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(3)Department of Research and Development, Shanghai United Imaging Intelligence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Co., Ltd., Shanghai, 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C82437">
        <w:rPr>
          <w:rFonts w:hAnsi="宋体" w:cs="宋体"/>
          <w:b/>
        </w:rPr>
        <w:t>BACKGROUND:</w:t>
      </w:r>
      <w:r w:rsidRPr="00A41EFC">
        <w:rPr>
          <w:rFonts w:hAnsi="宋体" w:cs="宋体"/>
        </w:rPr>
        <w:t xml:space="preserve"> Children with primary immunodeficiency diseases (PIDs) are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particularly vulnerable to infection of Mycobacterium tuberculosis (Mtb). Chest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computed tomography (CT) is an important examination diagnosing pulmonary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tuberculosis (PTB), and there are some differences between primary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immunocompromised and immunocompetent cases with PTB. Therefore, this study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aimed to use the radiomics analysis based on un-enhanced CT for identifying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immunodeficiency status in children with PTB.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C82437">
        <w:rPr>
          <w:rFonts w:hAnsi="宋体" w:cs="宋体"/>
          <w:b/>
        </w:rPr>
        <w:t xml:space="preserve">METHODS: </w:t>
      </w:r>
      <w:r w:rsidRPr="00A41EFC">
        <w:rPr>
          <w:rFonts w:hAnsi="宋体" w:cs="宋体"/>
        </w:rPr>
        <w:t xml:space="preserve">This retrospective study enrolled a total of 173 patients with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diagnosis of PTB and available immunodeficiency status. Based on their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immunodeficiency status, the patients were divided into PIDs (n=72) and no-PIDs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(n=101). The samplings were randomly divided into training and testing groups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according to a ratio of 3:1. Regions of interest were obtained by segmenting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lung lesions on un-enhanced CT images to extract radiomics features. The optimal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lastRenderedPageBreak/>
        <w:t xml:space="preserve">radiomics features were identified after dimensionality reduction in the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training group, and a logistic regression algorithm was used to establish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radiomics model. The model was validated in the training and testing groups.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Diagnostic efficiency of the model was evaluated using the area under the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receiver operating characteristic curve (AUC), sensitivity, specificity,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precision, accuracy, F1 score, calibration curve, and decision curve.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C82437">
        <w:rPr>
          <w:rFonts w:hAnsi="宋体" w:cs="宋体"/>
          <w:b/>
        </w:rPr>
        <w:t xml:space="preserve">RESULTS: </w:t>
      </w:r>
      <w:r w:rsidRPr="00A41EFC">
        <w:rPr>
          <w:rFonts w:hAnsi="宋体" w:cs="宋体"/>
        </w:rPr>
        <w:t xml:space="preserve">The radiomics model was constructed using nine optimal features. In the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training set, the model achieved an AUC of 0.837, sensitivity of 0.783,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specificity of 0.780, and F1 score of 0.749. The cross-validation of the model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in the training set showed an AUC of 0.774, sensitivity of 0.834, specificity of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0.720, and F1 score of 0.749. In the test set, the model achieved an AUC of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0.746, sensitivity of 0.722, specificity of 0.692, and F1 score of 0.823.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Calibration curves indicated a strong predictive performance by the model, and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decision curve analysis demonstrated its clinical utility.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C82437">
        <w:rPr>
          <w:rFonts w:hAnsi="宋体" w:cs="宋体"/>
          <w:b/>
        </w:rPr>
        <w:t>CONCLUSIONS:</w:t>
      </w:r>
      <w:r w:rsidRPr="00A41EFC">
        <w:rPr>
          <w:rFonts w:hAnsi="宋体" w:cs="宋体"/>
        </w:rPr>
        <w:t xml:space="preserve"> The CT-based radiomics model demonstrates good discriminative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efficacy in identifying the presence of PIDs in children with PTB, and shows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promise in accurately identifying the immunodeficiency status in this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population.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2023 Translational Pediatrics. All rights reserved.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DOI: 10.21037/tp-23-309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PMCID: PMC10772833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PMID: 38197102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C82437" w:rsidRDefault="004A221A" w:rsidP="00A41EFC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15</w:t>
      </w:r>
      <w:r w:rsidR="00A41EFC" w:rsidRPr="00C82437">
        <w:rPr>
          <w:rFonts w:hAnsi="宋体" w:cs="宋体"/>
          <w:b/>
          <w:color w:val="FF0000"/>
        </w:rPr>
        <w:t xml:space="preserve">. Open Life Sci. 2023 Dec 31;18(1):20220751. doi: 10.1515/biol-2022-0751. </w:t>
      </w:r>
    </w:p>
    <w:p w:rsidR="00A41EFC" w:rsidRPr="00C82437" w:rsidRDefault="00A41EFC" w:rsidP="00A41EFC">
      <w:pPr>
        <w:pStyle w:val="a3"/>
        <w:rPr>
          <w:rFonts w:hAnsi="宋体" w:cs="宋体"/>
          <w:b/>
          <w:color w:val="FF0000"/>
        </w:rPr>
      </w:pPr>
      <w:r w:rsidRPr="00C82437">
        <w:rPr>
          <w:rFonts w:hAnsi="宋体" w:cs="宋体"/>
          <w:b/>
          <w:color w:val="FF0000"/>
        </w:rPr>
        <w:t>eCollection 2023.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Acute lupus pneumonitis resembling miliary tuberculosis: A case-based review.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Li X(1), Wang Y(1), Zhang B(1), Jia X(1), Mu L(1), Ke J(1).</w:t>
      </w:r>
    </w:p>
    <w:p w:rsidR="00A41EFC" w:rsidRDefault="00A41EFC" w:rsidP="00A41EFC">
      <w:pPr>
        <w:pStyle w:val="a3"/>
        <w:rPr>
          <w:rFonts w:hAnsi="宋体" w:cs="宋体"/>
        </w:rPr>
      </w:pPr>
    </w:p>
    <w:p w:rsidR="009D6FD5" w:rsidRPr="009D6FD5" w:rsidRDefault="009D6FD5" w:rsidP="00A41EFC">
      <w:pPr>
        <w:pStyle w:val="a3"/>
        <w:rPr>
          <w:rFonts w:hAnsi="宋体" w:cs="宋体"/>
          <w:b/>
          <w:color w:val="5B9BD5" w:themeColor="accent1"/>
        </w:rPr>
      </w:pPr>
      <w:r w:rsidRPr="009D6FD5">
        <w:rPr>
          <w:rFonts w:hAnsi="宋体" w:cs="宋体"/>
          <w:b/>
          <w:color w:val="5B9BD5" w:themeColor="accent1"/>
        </w:rPr>
        <w:t>Xin Li, Yuan Wang, Baoyu Zhang, Xiaoxia Jia, Lin Mu, Jing Ke*</w:t>
      </w:r>
    </w:p>
    <w:p w:rsidR="009D6FD5" w:rsidRPr="009D6FD5" w:rsidRDefault="009D6FD5" w:rsidP="00A41EFC">
      <w:pPr>
        <w:pStyle w:val="a3"/>
        <w:rPr>
          <w:rFonts w:hAnsi="宋体" w:cs="宋体"/>
          <w:b/>
          <w:color w:val="5B9BD5" w:themeColor="accent1"/>
        </w:rPr>
      </w:pPr>
      <w:r w:rsidRPr="009D6FD5">
        <w:rPr>
          <w:rFonts w:hAnsi="宋体" w:cs="宋体"/>
          <w:b/>
          <w:color w:val="5B9BD5" w:themeColor="accent1"/>
        </w:rPr>
        <w:t>* Corresponding author: Jing Ke, e-mail: kejing@ccmu.edu.cn</w:t>
      </w:r>
    </w:p>
    <w:p w:rsidR="009D6FD5" w:rsidRPr="009D6FD5" w:rsidRDefault="009D6FD5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Author information: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(1)Center for Endocrine Metabolism and Immune Diseases, Beijing Luhe Hospital,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Capital Medical University, Beijing, 101149, 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Systemic lupus erythematosus (SLE) is an autoimmune disease involving multiple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systems and organs, with pulmonary involvement known to be associated with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disease prognosis and mortality. Acute lupus pneumonitis (ALP) resembling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miliary tuberculosis (TB) is rare. Here, we present a case of ALP mimicking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miliary TB and review the literature. A 19-year-old male student was referred to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lastRenderedPageBreak/>
        <w:t xml:space="preserve">our hospital with fever. Although the patient met the diagnostic criteria for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SLE, diffuse miliary nodules in both lungs were observed on a chest computed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tomography scan. A series of tests, including pathological testing of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bronchoscopy brushes, T-lymphocyte culture + interferon assay (A + B),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tuberculin test, detection of mycobacterium TB DNA, and acid-fast bacilli smear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in bronchoalveolar lavage fluid, were unable to confirm the presence of TB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infection. We considered the patient to have ALP. After beginning ALP therapy,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his symptoms disappeared, and the imaging and hematological results returned to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normal. Miliary TB and ALP have similar clinical manifestations and imaging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changes, which make diagnosis difficult. This case highlights the need to ensure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accurate diagnosis and treatment to improve prognosis.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 w:hint="eastAsia"/>
        </w:rPr>
        <w:t>©</w:t>
      </w:r>
      <w:r w:rsidRPr="00A41EFC">
        <w:rPr>
          <w:rFonts w:hAnsi="宋体" w:cs="宋体"/>
        </w:rPr>
        <w:t xml:space="preserve"> 2023 the author(s), published by De Gruyter.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DOI: 10.1515/biol-2022-0751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PMCID: PMC10775172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PMID: 38196517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C82437" w:rsidRDefault="004A221A" w:rsidP="00A41EFC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16</w:t>
      </w:r>
      <w:r w:rsidR="00A41EFC" w:rsidRPr="00C82437">
        <w:rPr>
          <w:rFonts w:hAnsi="宋体" w:cs="宋体"/>
          <w:b/>
          <w:color w:val="FF0000"/>
        </w:rPr>
        <w:t>. J Int Med Res. 2024 Jan;52(1):3000605231208570. doi: 10.1177/03000605231208570.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Ophthalmoplegia with a focal lesion in the interpeduncular fossa as the initial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symptoms of multiple sclerosis: 3-year follow-up.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Han K(1), Wang Y(1), Li S(1), Ye T(1), Li M(2), Wang J(1).</w:t>
      </w:r>
    </w:p>
    <w:p w:rsidR="00A41EFC" w:rsidRDefault="00A41EFC" w:rsidP="00A41EFC">
      <w:pPr>
        <w:pStyle w:val="a3"/>
        <w:rPr>
          <w:rFonts w:hAnsi="宋体" w:cs="宋体"/>
        </w:rPr>
      </w:pPr>
    </w:p>
    <w:p w:rsidR="009D6FD5" w:rsidRPr="009D6FD5" w:rsidRDefault="009D6FD5" w:rsidP="00A41EFC">
      <w:pPr>
        <w:pStyle w:val="a3"/>
        <w:rPr>
          <w:rFonts w:hAnsi="宋体" w:cs="宋体"/>
          <w:b/>
          <w:color w:val="5B9BD5" w:themeColor="accent1"/>
        </w:rPr>
      </w:pPr>
      <w:r w:rsidRPr="009D6FD5">
        <w:rPr>
          <w:rFonts w:hAnsi="宋体" w:cs="宋体"/>
          <w:b/>
          <w:color w:val="5B9BD5" w:themeColor="accent1"/>
        </w:rPr>
        <w:t>Kai Han, Yixuan Wang, Shasha Li, Tianshu Ye, Miao Li and Jie Wang</w:t>
      </w:r>
    </w:p>
    <w:p w:rsidR="009D6FD5" w:rsidRPr="009D6FD5" w:rsidRDefault="009D6FD5" w:rsidP="00A41EFC">
      <w:pPr>
        <w:pStyle w:val="a3"/>
        <w:rPr>
          <w:rFonts w:hAnsi="宋体" w:cs="宋体"/>
          <w:b/>
          <w:color w:val="5B9BD5" w:themeColor="accent1"/>
        </w:rPr>
      </w:pPr>
      <w:r w:rsidRPr="009D6FD5">
        <w:rPr>
          <w:rFonts w:hAnsi="宋体" w:cs="宋体"/>
          <w:b/>
          <w:color w:val="5B9BD5" w:themeColor="accent1"/>
        </w:rPr>
        <w:t>Corresponding author: Dr Jie Wang, Email: wang_jie@jlu.edu.cn</w:t>
      </w:r>
    </w:p>
    <w:p w:rsidR="009D6FD5" w:rsidRPr="00A41EFC" w:rsidRDefault="009D6FD5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Author information: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(1)Department of Neurology, The China-Japan Union Hospital, Jilin University,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Changchun, 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(2)Department of Neurosurgery, The China-Japan Union Hospital, Jilin University,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Changchun, 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The differential diagnosis of isolated ophthalmoplegia includes a range of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pathologies. In this case, a 26-year-old man of Han nationality presented with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ophthalmoplegia. Neuroimaging revealed an atypical focal lesion in the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interpeduncular fossa. Initial systemic workup indicated intracranial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Mycobacterium tuberculosis infection, but there was no evidence to support a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diagnosis of other autoimmune diseases (e.g., myasthenia gravis or multiple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sclerosis). Neuroimaging follow-up over the next 3 years revealed progression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from atypical solitary lesions to multifocal lesions in the white matter of the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brain. Key immunological markers were observed in cerebrospinal fluid during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lastRenderedPageBreak/>
        <w:t xml:space="preserve">follow-up, suggesting the evolution of multiple sclerosis. Ophthalmoplegia with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a focal lesion in the interpeduncular fossa was an unusual set of symptoms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indicating multiple sclerosis onset. The findings in this case suggest that M.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tuberculosis infection is an important but overlooked factor involved in the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pathogenesis of multiple sclerosis. Upon initial detection, atypical lesions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should receive sufficient attention and patients should undergo systematic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screening to identify M. tuberculosis infection and its associated immunological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abnormalities.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DOI: 10.1177/03000605231208570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PMCID: PMC10775742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PMID: 38190846 [Indexed for MEDLINE]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C82437" w:rsidRDefault="00A41EFC" w:rsidP="00A41EFC">
      <w:pPr>
        <w:pStyle w:val="a3"/>
        <w:rPr>
          <w:rFonts w:hAnsi="宋体" w:cs="宋体"/>
          <w:b/>
          <w:color w:val="FF0000"/>
        </w:rPr>
      </w:pPr>
      <w:r w:rsidRPr="00C82437">
        <w:rPr>
          <w:rFonts w:hAnsi="宋体" w:cs="宋体"/>
          <w:b/>
          <w:color w:val="FF0000"/>
        </w:rPr>
        <w:t>1</w:t>
      </w:r>
      <w:r w:rsidR="004A221A">
        <w:rPr>
          <w:rFonts w:hAnsi="宋体" w:cs="宋体"/>
          <w:b/>
          <w:color w:val="FF0000"/>
        </w:rPr>
        <w:t>7</w:t>
      </w:r>
      <w:r w:rsidRPr="00C82437">
        <w:rPr>
          <w:rFonts w:hAnsi="宋体" w:cs="宋体"/>
          <w:b/>
          <w:color w:val="FF0000"/>
        </w:rPr>
        <w:t xml:space="preserve">. MedComm (2020). 2024 Jan 6;5(1):e419. doi: 10.1002/mco2.419. eCollection 2024 </w:t>
      </w:r>
    </w:p>
    <w:p w:rsidR="00A41EFC" w:rsidRPr="00C82437" w:rsidRDefault="00A41EFC" w:rsidP="00A41EFC">
      <w:pPr>
        <w:pStyle w:val="a3"/>
        <w:rPr>
          <w:rFonts w:hAnsi="宋体" w:cs="宋体"/>
          <w:b/>
          <w:color w:val="FF0000"/>
        </w:rPr>
      </w:pPr>
      <w:r w:rsidRPr="00C82437">
        <w:rPr>
          <w:rFonts w:hAnsi="宋体" w:cs="宋体"/>
          <w:b/>
          <w:color w:val="FF0000"/>
        </w:rPr>
        <w:t>Jan.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Mycobacterium tuberculosis: immune response, biomarkers, and therapeutic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intervention.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Zhuang L(1)(2), Yang L(2), Li L(2), Ye Z(2), Gong W(1).</w:t>
      </w:r>
    </w:p>
    <w:p w:rsidR="00A41EFC" w:rsidRDefault="00A41EFC" w:rsidP="00A41EFC">
      <w:pPr>
        <w:pStyle w:val="a3"/>
        <w:rPr>
          <w:rFonts w:hAnsi="宋体" w:cs="宋体"/>
        </w:rPr>
      </w:pPr>
    </w:p>
    <w:p w:rsidR="009D6FD5" w:rsidRPr="009D6FD5" w:rsidRDefault="009D6FD5" w:rsidP="00A41EFC">
      <w:pPr>
        <w:pStyle w:val="a3"/>
        <w:rPr>
          <w:rFonts w:hAnsi="宋体" w:cs="宋体"/>
          <w:b/>
          <w:color w:val="5B9BD5" w:themeColor="accent1"/>
        </w:rPr>
      </w:pPr>
      <w:r w:rsidRPr="009D6FD5">
        <w:rPr>
          <w:rFonts w:hAnsi="宋体" w:cs="宋体"/>
          <w:b/>
          <w:color w:val="5B9BD5" w:themeColor="accent1"/>
        </w:rPr>
        <w:t>Li Zhuang, Ling Yang, Linsheng Li, Zhaoyang Ye, Wenping Gong</w:t>
      </w:r>
    </w:p>
    <w:p w:rsidR="009D6FD5" w:rsidRPr="009D6FD5" w:rsidRDefault="009D6FD5" w:rsidP="00A41EFC">
      <w:pPr>
        <w:pStyle w:val="a3"/>
        <w:rPr>
          <w:rFonts w:hAnsi="宋体" w:cs="宋体"/>
          <w:b/>
          <w:color w:val="5B9BD5" w:themeColor="accent1"/>
        </w:rPr>
      </w:pPr>
      <w:r w:rsidRPr="009D6FD5">
        <w:rPr>
          <w:rFonts w:ascii="MS Gothic" w:hAnsi="MS Gothic" w:cs="MS Gothic"/>
          <w:b/>
          <w:color w:val="5B9BD5" w:themeColor="accent1"/>
        </w:rPr>
        <w:t>∗</w:t>
      </w:r>
      <w:r w:rsidRPr="009D6FD5">
        <w:rPr>
          <w:rFonts w:hAnsi="宋体" w:cs="宋体"/>
          <w:b/>
          <w:color w:val="5B9BD5" w:themeColor="accent1"/>
        </w:rPr>
        <w:t>Correspondence Wenping Gong, Email: gwp891015@whu.edu.cn</w:t>
      </w:r>
    </w:p>
    <w:p w:rsidR="009D6FD5" w:rsidRPr="00A41EFC" w:rsidRDefault="009D6FD5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Author information: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(1)Beijing Key Laboratory of New Techniques of Tuberculosis Diagnosis and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Treatment Senior Department of Tuberculosis, the Eighth Medical Center of PLA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General Hospital Beijing 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(2)Senior Department of Tuberculosis Hebei North University Zhangjiakou Hebei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Although tuberculosis (TB) is an infectious disease, the progression of the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disease following Mycobacterium tuberculosis (MTB) infection is closely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associated with the host's immune response. In this review, a comprehensive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analysis of TB prevention, diagnosis, and treatment was conducted from an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immunological perspective. First, we delved into the host's immune response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mechanisms against MTB infection as well as the immune evasion mechanisms of the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bacteria. Addressing the challenges currently faced in TB diagnosis and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treatment, we also emphasized the importance of protein, genetic, and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immunological biomarkers, aiming to provide new insights for early and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personalized diagnosis and treatment of TB. Building upon this foundation, we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further discussed intervention strategies involving chemical and immunological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treatments for the increasingly critical issue of drug-resistant TB and other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forms of TB. Finally, we summarized TB prevention, diagnosis, and treatment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lastRenderedPageBreak/>
        <w:t xml:space="preserve">challenges and put forward future perspectives. Overall, these findings provide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valuable insights into the immunological aspects of TB and offer new directions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toward achieving the WHO's goal of eradicating TB by 2035.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 w:hint="eastAsia"/>
        </w:rPr>
        <w:t>©</w:t>
      </w:r>
      <w:r w:rsidRPr="00A41EFC">
        <w:rPr>
          <w:rFonts w:hAnsi="宋体" w:cs="宋体"/>
        </w:rPr>
        <w:t xml:space="preserve"> 2024 The Authors. MedComm published by Sichuan International Medical Exchange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&amp; Promotion Association (SCIMEA) and John Wiley &amp; Sons Australia, Ltd.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DOI: 10.1002/mco2.419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PMCID: PMC10771061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PMID: 38188605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C82437" w:rsidRDefault="00A41EFC" w:rsidP="00A41EFC">
      <w:pPr>
        <w:pStyle w:val="a3"/>
        <w:rPr>
          <w:rFonts w:hAnsi="宋体" w:cs="宋体"/>
          <w:b/>
          <w:color w:val="FF0000"/>
        </w:rPr>
      </w:pPr>
      <w:r w:rsidRPr="00C82437">
        <w:rPr>
          <w:rFonts w:hAnsi="宋体" w:cs="宋体"/>
          <w:b/>
          <w:color w:val="FF0000"/>
        </w:rPr>
        <w:t>1</w:t>
      </w:r>
      <w:r w:rsidR="004A221A">
        <w:rPr>
          <w:rFonts w:hAnsi="宋体" w:cs="宋体"/>
          <w:b/>
          <w:color w:val="FF0000"/>
        </w:rPr>
        <w:t>8</w:t>
      </w:r>
      <w:r w:rsidRPr="00C82437">
        <w:rPr>
          <w:rFonts w:hAnsi="宋体" w:cs="宋体"/>
          <w:b/>
          <w:color w:val="FF0000"/>
        </w:rPr>
        <w:t xml:space="preserve">. Front Public Health. 2023 Dec 22;11:1292762. doi: 10.3389/fpubh.2023.1292762. </w:t>
      </w:r>
    </w:p>
    <w:p w:rsidR="00A41EFC" w:rsidRPr="00C82437" w:rsidRDefault="00A41EFC" w:rsidP="00A41EFC">
      <w:pPr>
        <w:pStyle w:val="a3"/>
        <w:rPr>
          <w:rFonts w:hAnsi="宋体" w:cs="宋体"/>
          <w:b/>
          <w:color w:val="FF0000"/>
        </w:rPr>
      </w:pPr>
      <w:r w:rsidRPr="00C82437">
        <w:rPr>
          <w:rFonts w:hAnsi="宋体" w:cs="宋体"/>
          <w:b/>
          <w:color w:val="FF0000"/>
        </w:rPr>
        <w:t>eCollection 2023.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The role of Xpert MTB/RIF using bronchoalveolar lavage fluid in active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screening: insights from a tuberculosis outbreak in a junior school in eastern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Wu Q(#)(1), Wu KY(#)(1), Zhang Y(1), Liu ZW(1), Chen SH(1), Wang XM(1), Pan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JH(1), Chen B(1).</w:t>
      </w:r>
    </w:p>
    <w:p w:rsidR="00A41EFC" w:rsidRDefault="00A41EFC" w:rsidP="00A41EFC">
      <w:pPr>
        <w:pStyle w:val="a3"/>
        <w:rPr>
          <w:rFonts w:hAnsi="宋体" w:cs="宋体"/>
        </w:rPr>
      </w:pPr>
    </w:p>
    <w:p w:rsidR="00C23CB7" w:rsidRPr="00C23CB7" w:rsidRDefault="00C23CB7" w:rsidP="00A41EFC">
      <w:pPr>
        <w:pStyle w:val="a3"/>
        <w:rPr>
          <w:rFonts w:hAnsi="宋体" w:cs="宋体"/>
          <w:b/>
          <w:color w:val="5B9BD5" w:themeColor="accent1"/>
        </w:rPr>
      </w:pPr>
      <w:r w:rsidRPr="00C23CB7">
        <w:rPr>
          <w:rFonts w:hAnsi="宋体" w:cs="宋体"/>
          <w:b/>
          <w:color w:val="5B9BD5" w:themeColor="accent1"/>
        </w:rPr>
        <w:t>Qian Wu, Kun-Yang Wu, Yu Zhang, Zheng-Wei Liu, Song-Hua Chen, Xiao-Meng Wang, Jun-Hang Pan* and Bin Chen*</w:t>
      </w:r>
    </w:p>
    <w:p w:rsidR="00C23CB7" w:rsidRPr="00C23CB7" w:rsidRDefault="00C23CB7" w:rsidP="00A41EFC">
      <w:pPr>
        <w:pStyle w:val="a3"/>
        <w:rPr>
          <w:rFonts w:hAnsi="宋体" w:cs="宋体"/>
          <w:b/>
          <w:color w:val="5B9BD5" w:themeColor="accent1"/>
        </w:rPr>
      </w:pPr>
      <w:r w:rsidRPr="00C23CB7">
        <w:rPr>
          <w:rFonts w:hAnsi="宋体" w:cs="宋体"/>
          <w:b/>
          <w:color w:val="5B9BD5" w:themeColor="accent1"/>
        </w:rPr>
        <w:t>*CORRESPONDENCE Jun-Hang Pan,jhpan@cdc.zj.cn; Bin Chen,bchen@cdc.zj.cn</w:t>
      </w:r>
    </w:p>
    <w:p w:rsidR="00C23CB7" w:rsidRPr="00C23CB7" w:rsidRDefault="00C23CB7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Author information: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(1)Department of Tuberculosis Control and Prevention, Zhejiang Provincial Center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for Disease Control and Prevention, Zhejiang, 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(#)Contributed equally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C82437">
        <w:rPr>
          <w:rFonts w:hAnsi="宋体" w:cs="宋体"/>
          <w:b/>
        </w:rPr>
        <w:t>BACKGROUND:</w:t>
      </w:r>
      <w:r w:rsidRPr="00A41EFC">
        <w:rPr>
          <w:rFonts w:hAnsi="宋体" w:cs="宋体"/>
        </w:rPr>
        <w:t xml:space="preserve"> Tuberculosis (TB) outbreaks in schools present a public health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challenge. In order to effectively control the spread of transmission, timely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screening, accurate diagnosis and comprehensive epidemiological investigations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are essential.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C82437">
        <w:rPr>
          <w:rFonts w:hAnsi="宋体" w:cs="宋体"/>
          <w:b/>
        </w:rPr>
        <w:t>METHODS:</w:t>
      </w:r>
      <w:r w:rsidRPr="00A41EFC">
        <w:rPr>
          <w:rFonts w:hAnsi="宋体" w:cs="宋体"/>
        </w:rPr>
        <w:t xml:space="preserve"> In July 2021, a TB outbreak occurred in a junior high school in Y City,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Zhejiang Province. Students and faculty were screened for TB by symptom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screening, chest radiography, and tuberculin skin test during four rounds of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contact screenings. For sputum smear-negative and sputum-scarce patients,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bronchoscopy was used to collect BAL samples for Xpert Mycobacterium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tuberculosis/rifampin (MTB/RIF). Whole-genome sequencing and bioinformatics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analysis were performed on isolates to identify the strains of MTB isolates and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predict drug resistance.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C82437">
        <w:rPr>
          <w:rFonts w:hAnsi="宋体" w:cs="宋体"/>
          <w:b/>
        </w:rPr>
        <w:t>RESULTS:</w:t>
      </w:r>
      <w:r w:rsidRPr="00A41EFC">
        <w:rPr>
          <w:rFonts w:hAnsi="宋体" w:cs="宋体"/>
        </w:rPr>
        <w:t xml:space="preserve"> Between July 2021 and November 2021, a total of 1,257 students and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faculty were screened for TB during screenings. A total of 15 students (1.2% of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lastRenderedPageBreak/>
        <w:t>persons screened) aged 15</w:t>
      </w:r>
      <w:r w:rsidRPr="00A41EFC">
        <w:rPr>
          <w:rFonts w:ascii="MS Gothic" w:hAnsi="MS Gothic" w:cs="MS Gothic"/>
        </w:rPr>
        <w:t> </w:t>
      </w:r>
      <w:r w:rsidRPr="00A41EFC">
        <w:rPr>
          <w:rFonts w:hAnsi="宋体" w:cs="宋体"/>
        </w:rPr>
        <w:t xml:space="preserve">years were diagnosed with TB. Eighty percent (12/15)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of the cases were laboratory-confirmed (10/12 [83%] Xpert MTB/RIF-positive, 2/12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[17%] culture-positive). Most cases (12/15 [80%]) were in students from Class 2.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All cases were asymptomatic except for the index case who had symptoms for more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than two months. Seven MTB isolates were collected and belonged to lineage 2.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C82437">
        <w:rPr>
          <w:rFonts w:hAnsi="宋体" w:cs="宋体"/>
          <w:b/>
        </w:rPr>
        <w:t xml:space="preserve">CONCLUSION: </w:t>
      </w:r>
      <w:r w:rsidRPr="00A41EFC">
        <w:rPr>
          <w:rFonts w:hAnsi="宋体" w:cs="宋体"/>
        </w:rPr>
        <w:t xml:space="preserve">Our findings demonstrated the potential of Xpert MTB/RIF using BAL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as a screening tool in school TB outbreaks for sputum smear-negative and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sputum-sparse suspects, which may not only rapidly improves diagnostic accuracy,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but also facilitates epidemiological investigations and homology analysis.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Copyright © 2023 Wu, Wu, Zhang, Liu, Chen, Wang, Pan and Chen.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DOI: 10.3389/fpubh.2023.1292762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PMCID: PMC10771838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PMID: 38186715 [Indexed for MEDLINE]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C82437" w:rsidRDefault="00A41EFC" w:rsidP="00A41EFC">
      <w:pPr>
        <w:pStyle w:val="a3"/>
        <w:rPr>
          <w:rFonts w:hAnsi="宋体" w:cs="宋体"/>
          <w:b/>
          <w:color w:val="FF0000"/>
        </w:rPr>
      </w:pPr>
      <w:r w:rsidRPr="00C82437">
        <w:rPr>
          <w:rFonts w:hAnsi="宋体" w:cs="宋体"/>
          <w:b/>
          <w:color w:val="FF0000"/>
        </w:rPr>
        <w:t>1</w:t>
      </w:r>
      <w:r w:rsidR="004A221A">
        <w:rPr>
          <w:rFonts w:hAnsi="宋体" w:cs="宋体"/>
          <w:b/>
          <w:color w:val="FF0000"/>
        </w:rPr>
        <w:t>9</w:t>
      </w:r>
      <w:r w:rsidRPr="00C82437">
        <w:rPr>
          <w:rFonts w:hAnsi="宋体" w:cs="宋体"/>
          <w:b/>
          <w:color w:val="FF0000"/>
        </w:rPr>
        <w:t xml:space="preserve">. Allergol Immunopathol (Madr). 2024 Jan 1;52(1):16-23. doi: </w:t>
      </w:r>
    </w:p>
    <w:p w:rsidR="00A41EFC" w:rsidRPr="00C82437" w:rsidRDefault="00A41EFC" w:rsidP="00A41EFC">
      <w:pPr>
        <w:pStyle w:val="a3"/>
        <w:rPr>
          <w:rFonts w:hAnsi="宋体" w:cs="宋体"/>
          <w:b/>
          <w:color w:val="FF0000"/>
        </w:rPr>
      </w:pPr>
      <w:r w:rsidRPr="00C82437">
        <w:rPr>
          <w:rFonts w:hAnsi="宋体" w:cs="宋体"/>
          <w:b/>
          <w:color w:val="FF0000"/>
        </w:rPr>
        <w:t>10.15586/aei.v52i1.998. eCollection 2024.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Polyphyllin II inhibits NLPR3 inflammasome activation and inflammatory response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of Mycobacterium tuberculosis-infected human bronchial epithelial cells.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Cheng G(1), Ye G(2), Ma Y(3), Wang Y(1).</w:t>
      </w:r>
    </w:p>
    <w:p w:rsidR="00A41EFC" w:rsidRDefault="00A41EFC" w:rsidP="00A41EFC">
      <w:pPr>
        <w:pStyle w:val="a3"/>
        <w:rPr>
          <w:rFonts w:hAnsi="宋体" w:cs="宋体"/>
        </w:rPr>
      </w:pPr>
    </w:p>
    <w:p w:rsidR="007E7B3F" w:rsidRPr="007E7B3F" w:rsidRDefault="007E7B3F" w:rsidP="00A41EFC">
      <w:pPr>
        <w:pStyle w:val="a3"/>
        <w:rPr>
          <w:rFonts w:hAnsi="宋体" w:cs="宋体"/>
          <w:b/>
          <w:color w:val="5B9BD5" w:themeColor="accent1"/>
        </w:rPr>
      </w:pPr>
      <w:r w:rsidRPr="007E7B3F">
        <w:rPr>
          <w:rFonts w:hAnsi="宋体" w:cs="宋体"/>
          <w:b/>
          <w:color w:val="5B9BD5" w:themeColor="accent1"/>
        </w:rPr>
        <w:t>Guodong Cheng, Gengzhi Ye*, Ying Ma , Yuqing Wang</w:t>
      </w:r>
    </w:p>
    <w:p w:rsidR="007E7B3F" w:rsidRPr="007E7B3F" w:rsidRDefault="007E7B3F" w:rsidP="00A41EFC">
      <w:pPr>
        <w:pStyle w:val="a3"/>
        <w:rPr>
          <w:rFonts w:hAnsi="宋体" w:cs="宋体"/>
          <w:b/>
          <w:color w:val="5B9BD5" w:themeColor="accent1"/>
        </w:rPr>
      </w:pPr>
      <w:r w:rsidRPr="007E7B3F">
        <w:rPr>
          <w:rFonts w:hAnsi="宋体" w:cs="宋体"/>
          <w:b/>
          <w:color w:val="5B9BD5" w:themeColor="accent1"/>
        </w:rPr>
        <w:t>*Corresponding author: Gengzhi Ye, Email address: yegengzhi_666@163.com</w:t>
      </w:r>
    </w:p>
    <w:p w:rsidR="007E7B3F" w:rsidRPr="00A41EFC" w:rsidRDefault="007E7B3F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Author information: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(1)Respiratory Department 1, The Fourth People's Hospital of Qinghai Province,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Xining City, Qinghai Province, 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(2)Respiratory Department 1, The Fourth People's Hospital of Qinghai Province,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Xining City, Qinghai Province, China; yegengzhi_666@163.com.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(3)Respiratory Medicine Department, Qinghai Provincial Cardiovascular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Specialized Hospital, Xining City, Qinghai Province, 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C82437">
        <w:rPr>
          <w:rFonts w:hAnsi="宋体" w:cs="宋体"/>
          <w:b/>
        </w:rPr>
        <w:t>BACKGROUND:</w:t>
      </w:r>
      <w:r w:rsidRPr="00A41EFC">
        <w:rPr>
          <w:rFonts w:hAnsi="宋体" w:cs="宋体"/>
        </w:rPr>
        <w:t xml:space="preserve"> The bronchial infection by Mycobacterium tuberculosis (Mtb) is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increasing in prevalence and severity worldwide. Despite appropriate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tuberculosis treatment, most patients still develop bronchial stenosis, which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often leads to disability. Polyphyllin II (PP2) is a steroidal saponin extracted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from Rhizoma Paridis. In this study, we aimed to explore the effect of PP2 on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the advancement of Mtb-induced bronchial infection.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C82437">
        <w:rPr>
          <w:rFonts w:hAnsi="宋体" w:cs="宋体"/>
          <w:b/>
        </w:rPr>
        <w:t xml:space="preserve">METHOD: </w:t>
      </w:r>
      <w:r w:rsidRPr="00A41EFC">
        <w:rPr>
          <w:rFonts w:hAnsi="宋体" w:cs="宋体"/>
        </w:rPr>
        <w:t xml:space="preserve">The effects of PP2 on cell viability were measured by using MTT and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lactate dehydrogenase (LDH) kit. The mRNA and protein levels of tumor necrosis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factor (TNF)-α, interleukin (IL)-1β, and IL-8 were elucidated by RT-qPCR and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lastRenderedPageBreak/>
        <w:t xml:space="preserve">ELISA, respectively. The expression of NLR family pyrin domain containing 3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(NLRP3) related inflammasome (NLRP3, IL-1β, and cleaved-caspase-1) and the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activated degree of protein kinase B (AKT)/nuclear factor-kappa B (NF-kB; p-AKT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and p-NF-κB) were detected by Western blotting.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C82437">
        <w:rPr>
          <w:rFonts w:hAnsi="宋体" w:cs="宋体"/>
          <w:b/>
        </w:rPr>
        <w:t>RESULTS:</w:t>
      </w:r>
      <w:r w:rsidRPr="00A41EFC">
        <w:rPr>
          <w:rFonts w:hAnsi="宋体" w:cs="宋体"/>
        </w:rPr>
        <w:t xml:space="preserve"> PP2 at 0, 1, 5, and 10 μM had little cytotoxicity on 16HBE cells. PP2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inhibited Mtb-induced cell proliferation and decreased LDH levels. We further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found that PP2 could suppress Mtb-induced inflammatory responses and activation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of NLPR3 inflammasome. Additionally, the role of PP2 in Mtb is associated with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the AKT/NF-kB signaling pathway.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C82437">
        <w:rPr>
          <w:rFonts w:hAnsi="宋体" w:cs="宋体"/>
          <w:b/>
        </w:rPr>
        <w:t>CONCLUSION:</w:t>
      </w:r>
      <w:r w:rsidRPr="00A41EFC">
        <w:rPr>
          <w:rFonts w:hAnsi="宋体" w:cs="宋体"/>
        </w:rPr>
        <w:t xml:space="preserve"> PP2 inhibited Mtb infection in bronchial epithelial cells, by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inhibiting Mtb-induced inflammatory reactions and activation of NLPR3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inflammasome. These effects may be exerted by suppressing the AKT/NF-kB pathway,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which will provide a prospective treatment.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DOI: 10.15586/aei.v52i1.998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PMID: 38186190 [Indexed for MEDLINE]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C82437" w:rsidRDefault="004A221A" w:rsidP="00A41EFC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20</w:t>
      </w:r>
      <w:r w:rsidR="00A41EFC" w:rsidRPr="00C82437">
        <w:rPr>
          <w:rFonts w:hAnsi="宋体" w:cs="宋体"/>
          <w:b/>
          <w:color w:val="FF0000"/>
        </w:rPr>
        <w:t xml:space="preserve">. Rev Esp Med Nucl Imagen Mol (Engl Ed). 2024 Jan 5:S2253-8089(24)00001-6. doi: </w:t>
      </w:r>
    </w:p>
    <w:p w:rsidR="00A41EFC" w:rsidRPr="00C82437" w:rsidRDefault="00A41EFC" w:rsidP="00A41EFC">
      <w:pPr>
        <w:pStyle w:val="a3"/>
        <w:rPr>
          <w:rFonts w:hAnsi="宋体" w:cs="宋体"/>
          <w:b/>
          <w:color w:val="FF0000"/>
        </w:rPr>
      </w:pPr>
      <w:r w:rsidRPr="00C82437">
        <w:rPr>
          <w:rFonts w:hAnsi="宋体" w:cs="宋体"/>
          <w:b/>
          <w:color w:val="FF0000"/>
        </w:rPr>
        <w:t>10.1016/j.remnie.2024.01.001. Online ahead of print.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(68)Ga-FAPI and (18)F-FDG PET Images in a Patient with Tuberculosis Mimicking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Malignant Tumor on CT.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Zheng Z(1), Hu P(1), Lin Y(1), Shi H(2).</w:t>
      </w:r>
    </w:p>
    <w:p w:rsidR="00A41EFC" w:rsidRDefault="00A41EFC" w:rsidP="00A41EFC">
      <w:pPr>
        <w:pStyle w:val="a3"/>
        <w:rPr>
          <w:rFonts w:hAnsi="宋体" w:cs="宋体"/>
        </w:rPr>
      </w:pPr>
    </w:p>
    <w:p w:rsidR="00C23CB7" w:rsidRPr="00C23CB7" w:rsidRDefault="00C23CB7" w:rsidP="00A41EFC">
      <w:pPr>
        <w:pStyle w:val="a3"/>
        <w:rPr>
          <w:rFonts w:hAnsi="宋体" w:cs="宋体"/>
          <w:b/>
          <w:color w:val="5B9BD5" w:themeColor="accent1"/>
        </w:rPr>
      </w:pPr>
      <w:r w:rsidRPr="00C23CB7">
        <w:rPr>
          <w:rFonts w:hAnsi="宋体" w:cs="宋体"/>
          <w:b/>
          <w:color w:val="5B9BD5" w:themeColor="accent1"/>
        </w:rPr>
        <w:t>Zhe Zheng, Pengcheng Hu, Yu Lin, Hongcheng Shi</w:t>
      </w:r>
    </w:p>
    <w:p w:rsidR="00C23CB7" w:rsidRPr="00C23CB7" w:rsidRDefault="00C23CB7" w:rsidP="00A41EFC">
      <w:pPr>
        <w:pStyle w:val="a3"/>
        <w:rPr>
          <w:rFonts w:hAnsi="宋体" w:cs="宋体"/>
          <w:b/>
          <w:color w:val="5B9BD5" w:themeColor="accent1"/>
        </w:rPr>
      </w:pPr>
      <w:r w:rsidRPr="00C23CB7">
        <w:rPr>
          <w:rFonts w:hAnsi="宋体" w:cs="宋体"/>
          <w:b/>
          <w:color w:val="5B9BD5" w:themeColor="accent1"/>
        </w:rPr>
        <w:t>Correspondence: Hongcheng Shi, Email: shi.hongcheng@zs-hospital.sh.cn</w:t>
      </w:r>
    </w:p>
    <w:p w:rsidR="00C23CB7" w:rsidRPr="00C23CB7" w:rsidRDefault="00C23CB7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Author information: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(1)Department of Nuclear Medicine, Zhongshan Hospital, Fudan University,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Shanghai, China.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 xml:space="preserve">(2)Department of Nuclear Medicine, Zhongshan Hospital, Fudan University, </w:t>
      </w: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Shanghai, China. Electronic address: shi.hongcheng@zs-hospital.sh.cn.</w:t>
      </w:r>
    </w:p>
    <w:p w:rsidR="00A41EFC" w:rsidRPr="00A41EFC" w:rsidRDefault="00A41EFC" w:rsidP="00A41EFC">
      <w:pPr>
        <w:pStyle w:val="a3"/>
        <w:rPr>
          <w:rFonts w:hAnsi="宋体" w:cs="宋体"/>
        </w:rPr>
      </w:pPr>
    </w:p>
    <w:p w:rsidR="00A41EFC" w:rsidRP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DOI: 10.1016/j.remnie.2024.01.001</w:t>
      </w:r>
    </w:p>
    <w:p w:rsidR="00A41EFC" w:rsidRDefault="00A41EFC" w:rsidP="00A41EFC">
      <w:pPr>
        <w:pStyle w:val="a3"/>
        <w:rPr>
          <w:rFonts w:hAnsi="宋体" w:cs="宋体"/>
        </w:rPr>
      </w:pPr>
      <w:r w:rsidRPr="00A41EFC">
        <w:rPr>
          <w:rFonts w:hAnsi="宋体" w:cs="宋体"/>
        </w:rPr>
        <w:t>PMID: 38185326</w:t>
      </w:r>
    </w:p>
    <w:p w:rsidR="00256D18" w:rsidRDefault="00256D18" w:rsidP="00A41EFC">
      <w:pPr>
        <w:pStyle w:val="a3"/>
        <w:rPr>
          <w:rFonts w:hAnsi="宋体" w:cs="宋体"/>
        </w:rPr>
      </w:pPr>
    </w:p>
    <w:p w:rsidR="00A06BDE" w:rsidRPr="00256D18" w:rsidRDefault="00A06BDE" w:rsidP="00A06BDE">
      <w:pPr>
        <w:pStyle w:val="a3"/>
        <w:rPr>
          <w:rFonts w:hAnsi="宋体" w:cs="宋体"/>
          <w:b/>
          <w:color w:val="FF0000"/>
        </w:rPr>
      </w:pPr>
      <w:r w:rsidRPr="00256D18">
        <w:rPr>
          <w:rFonts w:hAnsi="宋体" w:cs="宋体"/>
          <w:b/>
          <w:color w:val="FF0000"/>
        </w:rPr>
        <w:t>2</w:t>
      </w:r>
      <w:r w:rsidR="004A221A">
        <w:rPr>
          <w:rFonts w:hAnsi="宋体" w:cs="宋体"/>
          <w:b/>
          <w:color w:val="FF0000"/>
        </w:rPr>
        <w:t>1</w:t>
      </w:r>
      <w:r w:rsidRPr="00256D18">
        <w:rPr>
          <w:rFonts w:hAnsi="宋体" w:cs="宋体"/>
          <w:b/>
          <w:color w:val="FF0000"/>
        </w:rPr>
        <w:t xml:space="preserve">. Int J Biol Macromol. 2024 Jan 11:129331. doi: 10.1016/j.ijbiomac.2024.129331. </w:t>
      </w:r>
    </w:p>
    <w:p w:rsidR="00A06BDE" w:rsidRPr="00256D18" w:rsidRDefault="00A06BDE" w:rsidP="00A06BDE">
      <w:pPr>
        <w:pStyle w:val="a3"/>
        <w:rPr>
          <w:rFonts w:hAnsi="宋体" w:cs="宋体"/>
          <w:b/>
          <w:color w:val="FF0000"/>
        </w:rPr>
      </w:pPr>
      <w:r w:rsidRPr="00256D18">
        <w:rPr>
          <w:rFonts w:hAnsi="宋体" w:cs="宋体"/>
          <w:b/>
          <w:color w:val="FF0000"/>
        </w:rPr>
        <w:t>Online ahead of print.</w:t>
      </w:r>
    </w:p>
    <w:p w:rsidR="00A06BDE" w:rsidRPr="006448D7" w:rsidRDefault="00A06BDE" w:rsidP="00A06BDE">
      <w:pPr>
        <w:pStyle w:val="a3"/>
        <w:rPr>
          <w:rFonts w:hAnsi="宋体" w:cs="宋体"/>
        </w:rPr>
      </w:pP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Type-III-A structure of mycobacteria CRISPR-Csm complexes involving atypical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crRNAs.</w:t>
      </w:r>
    </w:p>
    <w:p w:rsidR="00A06BDE" w:rsidRPr="006448D7" w:rsidRDefault="00A06BDE" w:rsidP="00A06BDE">
      <w:pPr>
        <w:pStyle w:val="a3"/>
        <w:rPr>
          <w:rFonts w:hAnsi="宋体" w:cs="宋体"/>
        </w:rPr>
      </w:pP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Zhang H(1), Shi M(2), Ma X(2), Liu M(3), Wang N(4), Lu Q(3), Li Z(3), Zhao Y(4),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lastRenderedPageBreak/>
        <w:t>Zhao H(2), Chen H(2), Zhang H(2), Jiang T(5), Ouyang S(6), Huo Y(7), Bi L(8).</w:t>
      </w:r>
    </w:p>
    <w:p w:rsidR="00A06BDE" w:rsidRDefault="00A06BDE" w:rsidP="00A06BDE">
      <w:pPr>
        <w:pStyle w:val="a3"/>
        <w:rPr>
          <w:rFonts w:hAnsi="宋体" w:cs="宋体"/>
        </w:rPr>
      </w:pPr>
    </w:p>
    <w:p w:rsidR="00CD62E2" w:rsidRPr="00CD62E2" w:rsidRDefault="00CD62E2" w:rsidP="00A06BDE">
      <w:pPr>
        <w:pStyle w:val="a3"/>
        <w:rPr>
          <w:rFonts w:hAnsi="宋体" w:cs="宋体"/>
          <w:b/>
          <w:color w:val="5B9BD5" w:themeColor="accent1"/>
        </w:rPr>
      </w:pPr>
      <w:r w:rsidRPr="00CD62E2">
        <w:rPr>
          <w:rFonts w:hAnsi="宋体" w:cs="宋体"/>
          <w:b/>
          <w:color w:val="5B9BD5" w:themeColor="accent1"/>
        </w:rPr>
        <w:t>Hongtai Zhang, Mingmin Shi, Xiaoli Ma, Mengxi Liu, Nenhan Wang, Qiuhua Lu, Zekai Li, Yanfeng Zhao, Hongshen Zhao, Hong Chen, Huizhi Zhang, Tao Jiang*, Songying Ouyang*, Yangao Huo*, Lijun Bi*</w:t>
      </w:r>
    </w:p>
    <w:p w:rsidR="00CD62E2" w:rsidRPr="00CD62E2" w:rsidRDefault="00CD62E2" w:rsidP="00A06BDE">
      <w:pPr>
        <w:pStyle w:val="a3"/>
        <w:rPr>
          <w:rFonts w:hAnsi="宋体" w:cs="宋体"/>
          <w:b/>
          <w:color w:val="5B9BD5" w:themeColor="accent1"/>
        </w:rPr>
      </w:pPr>
      <w:r w:rsidRPr="00CD62E2">
        <w:rPr>
          <w:b/>
          <w:color w:val="5B9BD5" w:themeColor="accent1"/>
        </w:rPr>
        <w:t>Corresponding authors Dr Lijun Bi, Email: blj@sun5.ibp.ac.cn; Dr Yangao Huo, Email: huoyangao@ibp.ac.cn; Dr Songying Ouyang, Email: ouyangsy@fjnu.edu.cn; Dr Tao Jiang, Email: tjiang@ibp.ac.cn</w:t>
      </w:r>
    </w:p>
    <w:p w:rsidR="00CD62E2" w:rsidRPr="006448D7" w:rsidRDefault="00CD62E2" w:rsidP="00A06BDE">
      <w:pPr>
        <w:pStyle w:val="a3"/>
        <w:rPr>
          <w:rFonts w:hAnsi="宋体" w:cs="宋体"/>
        </w:rPr>
      </w:pP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Author information: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(1)Key Laboratory of RNA Biology, Institute of Biophysics, Chinese Academy of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Sciences, Beijing 100101, China; Beijing Center for Disease Prevention and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Control, Beijing 100013, China.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(2)Key Laboratory of RNA Biology, Institute of Biophysics, Chinese Academy of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Sciences, Beijing 100101, China.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(3)Key Laboratory of Microbial Pathogenesis and Interventions of Fujian Province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University, the Key Laboratory of Innate Immune Biology of Fujian Province,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Biomedical Research Center of South China, Key Laboratory of OptoElectronic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Science and Technology for Medicine of the Ministry of Education, College of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Life Sciences, Fujian Normal University, Fuzhou, 350117, China.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(4)Beijing Center for Disease Prevention and Control, Beijing 100013, China.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(5)Key Laboratory of RNA Biology, Institute of Biophysics, Chinese Academy of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Sciences, Beijing 100101, China; University of Chinese Academy of Sciences,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Beijing, China. Electronic address: tjiang@ibp.ac.cn.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(6)Key Laboratory of Microbial Pathogenesis and Interventions of Fujian Province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University, the Key Laboratory of Innate Immune Biology of Fujian Province,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Biomedical Research Center of South China, Key Laboratory of OptoElectronic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Science and Technology for Medicine of the Ministry of Education, College of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Life Sciences, Fujian Normal University, Fuzhou, 350117, China. Electronic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address: ouyangsy@fjnu.edu.cn.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(7)Key Laboratory of RNA Biology, Institute of Biophysics, Chinese Academy of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Sciences, Beijing 100101, China. Electronic address: huoyangao@ibp.ac.cn.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(8)Key Laboratory of RNA Biology, Institute of Biophysics, Chinese Academy of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Sciences, Beijing 100101, China. Electronic address: blj@sun5.ibp.ac.cn.</w:t>
      </w:r>
    </w:p>
    <w:p w:rsidR="00A06BDE" w:rsidRPr="006448D7" w:rsidRDefault="00A06BDE" w:rsidP="00A06BDE">
      <w:pPr>
        <w:pStyle w:val="a3"/>
        <w:rPr>
          <w:rFonts w:hAnsi="宋体" w:cs="宋体"/>
        </w:rPr>
      </w:pP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Tuberculosis (TB), a leading cause of mortality globally, is a chronic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infectious disease caused by Mycobacterium tuberculosis that primarily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infiltrates the lung. The mature crRNAs in M. tuberculosis transcribed from the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Clustered Regularly Interspaced Short Palindromic Repeats (CRISPR) locus exhibit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an atypical structure featured with 5' and 3' repeat tags at both ends of the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intact crRNA, in contrast to typical Type-III-A crRNAs that possess 5' repeat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tags and partial crRNA sequences. However, this structural peculiarity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particularly concerning the specific binding characteristics of the 3' repeat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end within the mature crRNA within the Csm complex, has not been comprehensively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lastRenderedPageBreak/>
        <w:t xml:space="preserve">elucidated. Here, our Mycobacteria CRISPR-Csm complexes structure represents the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largest Csm complex reported to date. It incorporates an atypical Type-III-A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CRISPR RNA (crRNA) (46</w:t>
      </w:r>
      <w:r w:rsidRPr="006448D7">
        <w:rPr>
          <w:rFonts w:ascii="Times New Roman" w:hAnsi="Times New Roman" w:cs="Times New Roman"/>
        </w:rPr>
        <w:t> </w:t>
      </w:r>
      <w:r w:rsidRPr="006448D7">
        <w:rPr>
          <w:rFonts w:hAnsi="宋体" w:cs="宋体"/>
        </w:rPr>
        <w:t xml:space="preserve">nt) with 5' 8-nt and 3' 4-nt repeat sequences in the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stoichiometry of Mycobacteria Csm1125364151. The PAM-independent single-stranded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RNAs (ssRNAs) are the most suitable substrate for the Csm complex. The 3'-repeat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end trimming of mature crRNA was not necessary for its cleavage activity in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Type-III-A Csm complex. Our work broadens our understanding of the Type-III-A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Csm complex and identifies another mature crRNA processing mechanism in the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Type-III-A CRISPR-Cas system based on structural biology.</w:t>
      </w:r>
    </w:p>
    <w:p w:rsidR="00A06BDE" w:rsidRPr="006448D7" w:rsidRDefault="00A06BDE" w:rsidP="00A06BDE">
      <w:pPr>
        <w:pStyle w:val="a3"/>
        <w:rPr>
          <w:rFonts w:hAnsi="宋体" w:cs="宋体"/>
        </w:rPr>
      </w:pP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Copyright © 2024. Published by Elsevier B.V.</w:t>
      </w:r>
    </w:p>
    <w:p w:rsidR="00A06BDE" w:rsidRPr="006448D7" w:rsidRDefault="00A06BDE" w:rsidP="00A06BDE">
      <w:pPr>
        <w:pStyle w:val="a3"/>
        <w:rPr>
          <w:rFonts w:hAnsi="宋体" w:cs="宋体"/>
        </w:rPr>
      </w:pP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DOI: 10.1016/j.ijbiomac.2024.129331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PMID: 38218299</w:t>
      </w:r>
    </w:p>
    <w:p w:rsidR="00A06BDE" w:rsidRPr="006448D7" w:rsidRDefault="00A06BDE" w:rsidP="00A06BDE">
      <w:pPr>
        <w:pStyle w:val="a3"/>
        <w:rPr>
          <w:rFonts w:hAnsi="宋体" w:cs="宋体"/>
        </w:rPr>
      </w:pPr>
    </w:p>
    <w:p w:rsidR="00A06BDE" w:rsidRPr="00256D18" w:rsidRDefault="004A221A" w:rsidP="00A06BDE">
      <w:pPr>
        <w:pStyle w:val="a3"/>
        <w:rPr>
          <w:rFonts w:hAnsi="宋体" w:cs="宋体"/>
          <w:b/>
          <w:color w:val="FF0000"/>
        </w:rPr>
      </w:pPr>
      <w:r>
        <w:rPr>
          <w:rFonts w:hAnsi="宋体" w:cs="宋体"/>
          <w:b/>
          <w:color w:val="FF0000"/>
        </w:rPr>
        <w:t>22</w:t>
      </w:r>
      <w:r w:rsidR="00A06BDE" w:rsidRPr="00256D18">
        <w:rPr>
          <w:rFonts w:hAnsi="宋体" w:cs="宋体"/>
          <w:b/>
          <w:color w:val="FF0000"/>
        </w:rPr>
        <w:t>. BMC Infect Dis. 2024 Jan 12;24(1):78. doi: 10.1186/s12879-024-09003-x.</w:t>
      </w:r>
    </w:p>
    <w:p w:rsidR="00A06BDE" w:rsidRPr="006448D7" w:rsidRDefault="00A06BDE" w:rsidP="00A06BDE">
      <w:pPr>
        <w:pStyle w:val="a3"/>
        <w:rPr>
          <w:rFonts w:hAnsi="宋体" w:cs="宋体"/>
        </w:rPr>
      </w:pP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Multiple intracellular pathogen infections with ocular pathologies associated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with adult-onset immunodeficiency due to anti-interferon-γ autoantibodies: a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case report.</w:t>
      </w:r>
    </w:p>
    <w:p w:rsidR="00A06BDE" w:rsidRPr="006448D7" w:rsidRDefault="00A06BDE" w:rsidP="00A06BDE">
      <w:pPr>
        <w:pStyle w:val="a3"/>
        <w:rPr>
          <w:rFonts w:hAnsi="宋体" w:cs="宋体"/>
        </w:rPr>
      </w:pP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Ning Y(1), Yu Q(1), Liang H(1), Wu S(1), Liang S(1), Liang X(1), He Z(2).</w:t>
      </w:r>
    </w:p>
    <w:p w:rsidR="00A06BDE" w:rsidRDefault="00A06BDE" w:rsidP="00A06BDE">
      <w:pPr>
        <w:pStyle w:val="a3"/>
        <w:rPr>
          <w:rFonts w:hAnsi="宋体" w:cs="宋体"/>
        </w:rPr>
      </w:pPr>
    </w:p>
    <w:p w:rsidR="00C23CB7" w:rsidRPr="00C23CB7" w:rsidRDefault="00C23CB7" w:rsidP="00A06BDE">
      <w:pPr>
        <w:pStyle w:val="a3"/>
        <w:rPr>
          <w:rFonts w:hAnsi="宋体" w:cs="宋体"/>
          <w:b/>
          <w:color w:val="5B9BD5" w:themeColor="accent1"/>
        </w:rPr>
      </w:pPr>
      <w:r w:rsidRPr="00C23CB7">
        <w:rPr>
          <w:rFonts w:hAnsi="宋体" w:cs="宋体"/>
          <w:b/>
          <w:color w:val="5B9BD5" w:themeColor="accent1"/>
        </w:rPr>
        <w:t>Yan Ning, Qingliang Yu, Hanlin Liang , Siyao Wu, Siqiao Liang , Xiaona Liang and Zhiyi He*</w:t>
      </w:r>
    </w:p>
    <w:p w:rsidR="00C23CB7" w:rsidRPr="00C23CB7" w:rsidRDefault="00C23CB7" w:rsidP="00A06BDE">
      <w:pPr>
        <w:pStyle w:val="a3"/>
        <w:rPr>
          <w:rFonts w:hAnsi="宋体" w:cs="宋体"/>
          <w:b/>
          <w:color w:val="5B9BD5" w:themeColor="accent1"/>
        </w:rPr>
      </w:pPr>
      <w:r w:rsidRPr="00C23CB7">
        <w:rPr>
          <w:rFonts w:hAnsi="宋体" w:cs="宋体"/>
          <w:b/>
          <w:color w:val="5B9BD5" w:themeColor="accent1"/>
        </w:rPr>
        <w:t>*Correspondence: Zhiyi He, zhiyi-river@163.com</w:t>
      </w:r>
    </w:p>
    <w:p w:rsidR="00C23CB7" w:rsidRPr="006448D7" w:rsidRDefault="00C23CB7" w:rsidP="00A06BDE">
      <w:pPr>
        <w:pStyle w:val="a3"/>
        <w:rPr>
          <w:rFonts w:hAnsi="宋体" w:cs="宋体"/>
        </w:rPr>
      </w:pP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Author information: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(1)The First Affiliated Hospital of Guangxi Medical University, Nanning,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Guangxi, China.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(2)The First Affiliated Hospital of Guangxi Medical University, Nanning,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Guangxi, China. zhiyi-river@163.com.</w:t>
      </w:r>
    </w:p>
    <w:p w:rsidR="00A06BDE" w:rsidRPr="006448D7" w:rsidRDefault="00A06BDE" w:rsidP="00A06BDE">
      <w:pPr>
        <w:pStyle w:val="a3"/>
        <w:rPr>
          <w:rFonts w:hAnsi="宋体" w:cs="宋体"/>
        </w:rPr>
      </w:pPr>
    </w:p>
    <w:p w:rsidR="00A06BDE" w:rsidRPr="006448D7" w:rsidRDefault="00A06BDE" w:rsidP="00A06BDE">
      <w:pPr>
        <w:pStyle w:val="a3"/>
        <w:rPr>
          <w:rFonts w:hAnsi="宋体" w:cs="宋体"/>
        </w:rPr>
      </w:pPr>
      <w:r w:rsidRPr="00256D18">
        <w:rPr>
          <w:rFonts w:hAnsi="宋体" w:cs="宋体"/>
          <w:b/>
        </w:rPr>
        <w:t>BACKGROUND:</w:t>
      </w:r>
      <w:r w:rsidRPr="006448D7">
        <w:rPr>
          <w:rFonts w:hAnsi="宋体" w:cs="宋体"/>
        </w:rPr>
        <w:t xml:space="preserve"> Autoantibodies against interferon-γ (IFN-γ) can inhibit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IFN-γ-dependent signal transducer and activator of transcription 1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phosphorylation and thus increase the risk of infection with intracellular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pathogens, such as Talaromyces marneffei (TM), nontuberculous mycobacteria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(NTMs), and Mycobacterium tuberculosis (TB). Here, we report a rare case of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triple infection caused by TM, NTM, and TB in a human immunodeficiency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virus-negative patient.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256D18">
        <w:rPr>
          <w:rFonts w:hAnsi="宋体" w:cs="宋体"/>
          <w:b/>
        </w:rPr>
        <w:t xml:space="preserve">CASE PRESENTATION: </w:t>
      </w:r>
      <w:r w:rsidRPr="006448D7">
        <w:rPr>
          <w:rFonts w:hAnsi="宋体" w:cs="宋体"/>
        </w:rPr>
        <w:t xml:space="preserve">A middle-aged female was admitted to our hospital after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experiencing recurrent rash, cough, and expectoration for 4 months. She was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successively diagnosed with NTM, TM, and TB infections without conventional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immunosuppression-associated factors. However, after effective anti-infective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lastRenderedPageBreak/>
        <w:t xml:space="preserve">treatment, the patient was confirmed to have allergic conjunctivitis and was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successfully treated with corticosteroids and immunosuppressants. The most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conspicuous characteristics were recurrent infection and immune disorders.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256D18">
        <w:rPr>
          <w:rFonts w:hAnsi="宋体" w:cs="宋体"/>
          <w:b/>
        </w:rPr>
        <w:t>CONCLUSIONS:</w:t>
      </w:r>
      <w:r w:rsidRPr="006448D7">
        <w:rPr>
          <w:rFonts w:hAnsi="宋体" w:cs="宋体"/>
        </w:rPr>
        <w:t xml:space="preserve"> High-titer anti-IFN-γ autoantibodies are strongly associated with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 xml:space="preserve">severe and disseminated infections, such as NTM, TM, and TB. It is characterized 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by persistently high degree of inflammation and high immunoglobin levels.</w:t>
      </w:r>
    </w:p>
    <w:p w:rsidR="00A06BDE" w:rsidRPr="006448D7" w:rsidRDefault="00A06BDE" w:rsidP="00A06BDE">
      <w:pPr>
        <w:pStyle w:val="a3"/>
        <w:rPr>
          <w:rFonts w:hAnsi="宋体" w:cs="宋体"/>
        </w:rPr>
      </w:pP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 w:hint="eastAsia"/>
        </w:rPr>
        <w:t>©</w:t>
      </w:r>
      <w:r w:rsidRPr="006448D7">
        <w:rPr>
          <w:rFonts w:hAnsi="宋体" w:cs="宋体"/>
        </w:rPr>
        <w:t xml:space="preserve"> 2024. The Author(s).</w:t>
      </w:r>
    </w:p>
    <w:p w:rsidR="00A06BDE" w:rsidRPr="006448D7" w:rsidRDefault="00A06BDE" w:rsidP="00A06BDE">
      <w:pPr>
        <w:pStyle w:val="a3"/>
        <w:rPr>
          <w:rFonts w:hAnsi="宋体" w:cs="宋体"/>
        </w:rPr>
      </w:pP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DOI: 10.1186/s12879-024-09003-x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 w:rsidRPr="006448D7">
        <w:rPr>
          <w:rFonts w:hAnsi="宋体" w:cs="宋体"/>
        </w:rPr>
        <w:t>PMCID: PMC10785449</w:t>
      </w:r>
    </w:p>
    <w:p w:rsidR="00A06BDE" w:rsidRPr="006448D7" w:rsidRDefault="00A06BDE" w:rsidP="00A06BDE">
      <w:pPr>
        <w:pStyle w:val="a3"/>
        <w:rPr>
          <w:rFonts w:hAnsi="宋体" w:cs="宋体"/>
        </w:rPr>
      </w:pPr>
      <w:r>
        <w:rPr>
          <w:rFonts w:hAnsi="宋体" w:cs="宋体"/>
        </w:rPr>
        <w:t>PMID: 38216890</w:t>
      </w:r>
    </w:p>
    <w:p w:rsidR="00A06BDE" w:rsidRPr="00113349" w:rsidRDefault="00A06BDE" w:rsidP="00A41EFC">
      <w:pPr>
        <w:pStyle w:val="a3"/>
        <w:rPr>
          <w:rFonts w:hAnsi="宋体" w:cs="宋体"/>
        </w:rPr>
      </w:pPr>
      <w:bookmarkStart w:id="0" w:name="_GoBack"/>
      <w:bookmarkEnd w:id="0"/>
    </w:p>
    <w:sectPr w:rsidR="00A06BDE" w:rsidRPr="00113349" w:rsidSect="00F92D14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777" w:rsidRDefault="003C3777" w:rsidP="004C39AF">
      <w:r>
        <w:separator/>
      </w:r>
    </w:p>
  </w:endnote>
  <w:endnote w:type="continuationSeparator" w:id="0">
    <w:p w:rsidR="003C3777" w:rsidRDefault="003C3777" w:rsidP="004C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777" w:rsidRDefault="003C3777" w:rsidP="004C39AF">
      <w:r>
        <w:separator/>
      </w:r>
    </w:p>
  </w:footnote>
  <w:footnote w:type="continuationSeparator" w:id="0">
    <w:p w:rsidR="003C3777" w:rsidRDefault="003C3777" w:rsidP="004C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E110C"/>
    <w:multiLevelType w:val="hybridMultilevel"/>
    <w:tmpl w:val="23E21F6A"/>
    <w:lvl w:ilvl="0" w:tplc="19809D0A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99"/>
    <w:rsid w:val="00005DF6"/>
    <w:rsid w:val="0002556C"/>
    <w:rsid w:val="00042BCC"/>
    <w:rsid w:val="000979C8"/>
    <w:rsid w:val="000A6D28"/>
    <w:rsid w:val="000C2025"/>
    <w:rsid w:val="000C4425"/>
    <w:rsid w:val="000D29FE"/>
    <w:rsid w:val="000F4278"/>
    <w:rsid w:val="00102C3A"/>
    <w:rsid w:val="00113349"/>
    <w:rsid w:val="00115471"/>
    <w:rsid w:val="0012692E"/>
    <w:rsid w:val="00151E7D"/>
    <w:rsid w:val="00166250"/>
    <w:rsid w:val="00194994"/>
    <w:rsid w:val="001A06AF"/>
    <w:rsid w:val="001A220A"/>
    <w:rsid w:val="001B382E"/>
    <w:rsid w:val="001B468D"/>
    <w:rsid w:val="001B59BF"/>
    <w:rsid w:val="001B5DFD"/>
    <w:rsid w:val="001C0DC6"/>
    <w:rsid w:val="001C3115"/>
    <w:rsid w:val="001F1791"/>
    <w:rsid w:val="00214099"/>
    <w:rsid w:val="00215D68"/>
    <w:rsid w:val="002237B6"/>
    <w:rsid w:val="00256D18"/>
    <w:rsid w:val="002D1E5D"/>
    <w:rsid w:val="002E2195"/>
    <w:rsid w:val="00324282"/>
    <w:rsid w:val="00326C40"/>
    <w:rsid w:val="0033488D"/>
    <w:rsid w:val="00341464"/>
    <w:rsid w:val="0034753F"/>
    <w:rsid w:val="003C3777"/>
    <w:rsid w:val="003D4B4E"/>
    <w:rsid w:val="003E4E48"/>
    <w:rsid w:val="003F7EAC"/>
    <w:rsid w:val="00427861"/>
    <w:rsid w:val="004408A5"/>
    <w:rsid w:val="00443446"/>
    <w:rsid w:val="0046490E"/>
    <w:rsid w:val="004A221A"/>
    <w:rsid w:val="004A32E6"/>
    <w:rsid w:val="004C33DB"/>
    <w:rsid w:val="004C39AF"/>
    <w:rsid w:val="004C7F23"/>
    <w:rsid w:val="004F76E0"/>
    <w:rsid w:val="00513D1A"/>
    <w:rsid w:val="00515FAC"/>
    <w:rsid w:val="00540FD2"/>
    <w:rsid w:val="005A07B1"/>
    <w:rsid w:val="005A4F50"/>
    <w:rsid w:val="005B29C0"/>
    <w:rsid w:val="00610CD3"/>
    <w:rsid w:val="0061248D"/>
    <w:rsid w:val="00612BA1"/>
    <w:rsid w:val="006448D7"/>
    <w:rsid w:val="00646CB9"/>
    <w:rsid w:val="00657006"/>
    <w:rsid w:val="006A5A9E"/>
    <w:rsid w:val="006B76B3"/>
    <w:rsid w:val="006C0837"/>
    <w:rsid w:val="006E4F9B"/>
    <w:rsid w:val="006F57FE"/>
    <w:rsid w:val="00705125"/>
    <w:rsid w:val="00725A44"/>
    <w:rsid w:val="0078327D"/>
    <w:rsid w:val="007849AE"/>
    <w:rsid w:val="007E798A"/>
    <w:rsid w:val="007E7B3F"/>
    <w:rsid w:val="007F1CA6"/>
    <w:rsid w:val="00804E7B"/>
    <w:rsid w:val="008056A3"/>
    <w:rsid w:val="0083461D"/>
    <w:rsid w:val="00852A4E"/>
    <w:rsid w:val="00861DD5"/>
    <w:rsid w:val="008968A8"/>
    <w:rsid w:val="008A7317"/>
    <w:rsid w:val="008B33A6"/>
    <w:rsid w:val="008C6077"/>
    <w:rsid w:val="008D66B9"/>
    <w:rsid w:val="008E14EE"/>
    <w:rsid w:val="008E4119"/>
    <w:rsid w:val="00937CA2"/>
    <w:rsid w:val="00940EAF"/>
    <w:rsid w:val="009B4B67"/>
    <w:rsid w:val="009C73FF"/>
    <w:rsid w:val="009D6FD5"/>
    <w:rsid w:val="009E2D8B"/>
    <w:rsid w:val="009E7FEB"/>
    <w:rsid w:val="009F2FF4"/>
    <w:rsid w:val="00A06BDE"/>
    <w:rsid w:val="00A22970"/>
    <w:rsid w:val="00A23295"/>
    <w:rsid w:val="00A41EFC"/>
    <w:rsid w:val="00A45FE9"/>
    <w:rsid w:val="00A53382"/>
    <w:rsid w:val="00A81DAA"/>
    <w:rsid w:val="00A94E5B"/>
    <w:rsid w:val="00AA235C"/>
    <w:rsid w:val="00AB158E"/>
    <w:rsid w:val="00AF42B7"/>
    <w:rsid w:val="00B25FA5"/>
    <w:rsid w:val="00B3722F"/>
    <w:rsid w:val="00B40E50"/>
    <w:rsid w:val="00B75742"/>
    <w:rsid w:val="00B831C5"/>
    <w:rsid w:val="00B83C3B"/>
    <w:rsid w:val="00BE79F3"/>
    <w:rsid w:val="00C00B8D"/>
    <w:rsid w:val="00C0447D"/>
    <w:rsid w:val="00C111A6"/>
    <w:rsid w:val="00C119CD"/>
    <w:rsid w:val="00C23CB7"/>
    <w:rsid w:val="00C252BE"/>
    <w:rsid w:val="00C34C75"/>
    <w:rsid w:val="00C82437"/>
    <w:rsid w:val="00C974A6"/>
    <w:rsid w:val="00CB4E5E"/>
    <w:rsid w:val="00CD62E2"/>
    <w:rsid w:val="00D4282A"/>
    <w:rsid w:val="00D44BD6"/>
    <w:rsid w:val="00DA4C4A"/>
    <w:rsid w:val="00DA7278"/>
    <w:rsid w:val="00DC6339"/>
    <w:rsid w:val="00E016FD"/>
    <w:rsid w:val="00E20DD4"/>
    <w:rsid w:val="00E672F0"/>
    <w:rsid w:val="00E709A2"/>
    <w:rsid w:val="00E77411"/>
    <w:rsid w:val="00E92D01"/>
    <w:rsid w:val="00EA2494"/>
    <w:rsid w:val="00EA5A3D"/>
    <w:rsid w:val="00EE0608"/>
    <w:rsid w:val="00EE7556"/>
    <w:rsid w:val="00F02C47"/>
    <w:rsid w:val="00F20820"/>
    <w:rsid w:val="00F246A9"/>
    <w:rsid w:val="00F42A11"/>
    <w:rsid w:val="00F44A9D"/>
    <w:rsid w:val="00F51532"/>
    <w:rsid w:val="00F60F3C"/>
    <w:rsid w:val="00F92D14"/>
    <w:rsid w:val="00F92FE1"/>
    <w:rsid w:val="00FC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0FA499-EC26-4F38-B4C3-41DCC762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0241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02419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4C3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C39A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C3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C39AF"/>
    <w:rPr>
      <w:sz w:val="18"/>
      <w:szCs w:val="18"/>
    </w:rPr>
  </w:style>
  <w:style w:type="character" w:styleId="a6">
    <w:name w:val="Hyperlink"/>
    <w:basedOn w:val="a0"/>
    <w:uiPriority w:val="99"/>
    <w:unhideWhenUsed/>
    <w:rsid w:val="00540F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olin1989@sd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cjwyhws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unzg75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ngchg9@mail.sys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25</Pages>
  <Words>8506</Words>
  <Characters>48486</Characters>
  <Application>Microsoft Office Word</Application>
  <DocSecurity>0</DocSecurity>
  <Lines>404</Lines>
  <Paragraphs>113</Paragraphs>
  <ScaleCrop>false</ScaleCrop>
  <Company/>
  <LinksUpToDate>false</LinksUpToDate>
  <CharactersWithSpaces>56879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86</cp:revision>
  <dcterms:created xsi:type="dcterms:W3CDTF">2023-12-11T01:41:00Z</dcterms:created>
  <dcterms:modified xsi:type="dcterms:W3CDTF">2024-01-16T04:34:00Z</dcterms:modified>
</cp:coreProperties>
</file>