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AB" w:rsidRDefault="00453CAB" w:rsidP="00453CAB">
      <w:pPr>
        <w:spacing w:line="360" w:lineRule="auto"/>
        <w:jc w:val="center"/>
        <w:rPr>
          <w:rFonts w:ascii="宋体" w:eastAsia="等线" w:hAnsi="宋体" w:cs="宋体"/>
          <w:b/>
          <w:color w:val="000000"/>
          <w:sz w:val="28"/>
          <w:szCs w:val="28"/>
        </w:rPr>
      </w:pPr>
      <w:r>
        <w:rPr>
          <w:rFonts w:ascii="宋体" w:eastAsia="等线" w:hAnsi="宋体" w:cs="宋体" w:hint="eastAsia"/>
          <w:b/>
          <w:color w:val="000000"/>
          <w:sz w:val="28"/>
          <w:szCs w:val="28"/>
        </w:rPr>
        <w:t>2021</w:t>
      </w:r>
      <w:r>
        <w:rPr>
          <w:rFonts w:ascii="宋体" w:eastAsia="等线" w:hAnsi="宋体" w:cs="宋体" w:hint="eastAsia"/>
          <w:b/>
          <w:color w:val="000000"/>
          <w:sz w:val="28"/>
          <w:szCs w:val="28"/>
        </w:rPr>
        <w:t>年第</w:t>
      </w:r>
      <w:r>
        <w:rPr>
          <w:rFonts w:ascii="宋体" w:eastAsia="等线" w:hAnsi="宋体" w:cs="宋体" w:hint="eastAsia"/>
          <w:b/>
          <w:color w:val="000000"/>
          <w:sz w:val="28"/>
          <w:szCs w:val="28"/>
        </w:rPr>
        <w:t>36</w:t>
      </w:r>
      <w:r>
        <w:rPr>
          <w:rFonts w:ascii="宋体" w:eastAsia="等线" w:hAnsi="宋体" w:cs="宋体" w:hint="eastAsia"/>
          <w:b/>
          <w:color w:val="000000"/>
          <w:sz w:val="28"/>
          <w:szCs w:val="28"/>
        </w:rPr>
        <w:t>周</w:t>
      </w:r>
    </w:p>
    <w:p w:rsidR="00453CAB" w:rsidRDefault="00453CAB" w:rsidP="00453CAB">
      <w:pPr>
        <w:spacing w:line="360" w:lineRule="auto"/>
        <w:jc w:val="center"/>
        <w:rPr>
          <w:rFonts w:ascii="宋体" w:eastAsia="等线" w:hAnsi="宋体" w:cs="宋体"/>
          <w:b/>
          <w:color w:val="000000"/>
          <w:sz w:val="28"/>
          <w:szCs w:val="28"/>
        </w:rPr>
      </w:pPr>
      <w:r>
        <w:rPr>
          <w:rFonts w:ascii="宋体" w:eastAsia="等线" w:hAnsi="宋体" w:cs="宋体" w:hint="eastAsia"/>
          <w:b/>
          <w:color w:val="000000"/>
          <w:sz w:val="28"/>
          <w:szCs w:val="28"/>
        </w:rPr>
        <w:t>境外学者发表的结核病英文文章摘要</w:t>
      </w:r>
    </w:p>
    <w:p w:rsidR="00453CAB" w:rsidRDefault="00453CAB" w:rsidP="00453CAB">
      <w:pPr>
        <w:spacing w:line="360" w:lineRule="auto"/>
        <w:jc w:val="center"/>
        <w:rPr>
          <w:rFonts w:ascii="宋体" w:eastAsia="等线" w:hAnsi="宋体" w:cs="宋体"/>
          <w:b/>
          <w:color w:val="000000"/>
          <w:sz w:val="28"/>
          <w:szCs w:val="28"/>
        </w:rPr>
      </w:pPr>
      <w:r>
        <w:rPr>
          <w:rFonts w:ascii="宋体" w:eastAsia="等线" w:hAnsi="宋体" w:cs="宋体" w:hint="eastAsia"/>
          <w:b/>
          <w:color w:val="000000"/>
          <w:sz w:val="28"/>
          <w:szCs w:val="28"/>
        </w:rPr>
        <w:t>（</w:t>
      </w:r>
      <w:r>
        <w:rPr>
          <w:rFonts w:ascii="宋体" w:eastAsia="等线" w:hAnsi="宋体" w:cs="宋体" w:hint="eastAsia"/>
          <w:b/>
          <w:color w:val="000000"/>
          <w:sz w:val="28"/>
          <w:szCs w:val="28"/>
        </w:rPr>
        <w:t>7</w:t>
      </w:r>
      <w:r w:rsidR="007F0DFC">
        <w:rPr>
          <w:rFonts w:ascii="宋体" w:eastAsia="等线" w:hAnsi="宋体" w:cs="宋体" w:hint="eastAsia"/>
          <w:b/>
          <w:color w:val="000000"/>
          <w:sz w:val="28"/>
          <w:szCs w:val="28"/>
        </w:rPr>
        <w:t>9</w:t>
      </w:r>
      <w:r>
        <w:rPr>
          <w:rFonts w:ascii="宋体" w:eastAsia="等线" w:hAnsi="宋体" w:cs="宋体" w:hint="eastAsia"/>
          <w:b/>
          <w:color w:val="000000"/>
          <w:sz w:val="28"/>
          <w:szCs w:val="28"/>
        </w:rPr>
        <w:t>篇）</w:t>
      </w:r>
    </w:p>
    <w:p w:rsidR="00453CAB" w:rsidRDefault="00453CAB" w:rsidP="00453CAB">
      <w:pPr>
        <w:jc w:val="left"/>
        <w:rPr>
          <w:rFonts w:ascii="宋体" w:eastAsia="等线" w:hAnsi="宋体" w:cs="宋体"/>
          <w:b/>
          <w:color w:val="FF0000"/>
        </w:rPr>
      </w:pPr>
    </w:p>
    <w:p w:rsidR="00453CAB" w:rsidRDefault="00453CAB" w:rsidP="00453CAB">
      <w:pPr>
        <w:jc w:val="left"/>
        <w:rPr>
          <w:rFonts w:ascii="宋体" w:eastAsia="等线" w:hAnsi="宋体" w:cs="宋体"/>
          <w:b/>
          <w:color w:val="FF0000"/>
        </w:rPr>
      </w:pPr>
      <w:r>
        <w:rPr>
          <w:rFonts w:ascii="宋体" w:eastAsia="等线" w:hAnsi="宋体" w:cs="宋体"/>
          <w:b/>
          <w:color w:val="FF0000"/>
        </w:rPr>
        <w:t>Publication date: 2021/0</w:t>
      </w:r>
      <w:r>
        <w:rPr>
          <w:rFonts w:ascii="宋体" w:eastAsia="等线" w:hAnsi="宋体" w:cs="宋体" w:hint="eastAsia"/>
          <w:b/>
          <w:color w:val="FF0000"/>
        </w:rPr>
        <w:t>8</w:t>
      </w:r>
      <w:r>
        <w:rPr>
          <w:rFonts w:ascii="宋体" w:eastAsia="等线" w:hAnsi="宋体" w:cs="宋体"/>
          <w:b/>
          <w:color w:val="FF0000"/>
        </w:rPr>
        <w:t>/</w:t>
      </w:r>
      <w:r>
        <w:rPr>
          <w:rFonts w:ascii="宋体" w:eastAsia="等线" w:hAnsi="宋体" w:cs="宋体" w:hint="eastAsia"/>
          <w:b/>
          <w:color w:val="FF0000"/>
        </w:rPr>
        <w:t>28</w:t>
      </w:r>
      <w:r>
        <w:rPr>
          <w:rFonts w:ascii="宋体" w:eastAsia="等线" w:hAnsi="宋体" w:cs="宋体"/>
          <w:b/>
          <w:color w:val="FF0000"/>
        </w:rPr>
        <w:t>---2021/</w:t>
      </w:r>
      <w:r>
        <w:rPr>
          <w:rFonts w:ascii="宋体" w:eastAsia="等线" w:hAnsi="宋体" w:cs="宋体" w:hint="eastAsia"/>
          <w:b/>
          <w:color w:val="FF0000"/>
        </w:rPr>
        <w:t>09</w:t>
      </w:r>
      <w:r>
        <w:rPr>
          <w:rFonts w:ascii="宋体" w:eastAsia="等线" w:hAnsi="宋体" w:cs="宋体"/>
          <w:b/>
          <w:color w:val="FF0000"/>
        </w:rPr>
        <w:t>/</w:t>
      </w:r>
      <w:r>
        <w:rPr>
          <w:rFonts w:ascii="宋体" w:eastAsia="等线" w:hAnsi="宋体" w:cs="宋体" w:hint="eastAsia"/>
          <w:b/>
          <w:color w:val="FF0000"/>
        </w:rPr>
        <w:t>03</w:t>
      </w:r>
    </w:p>
    <w:p w:rsidR="00453CAB" w:rsidRDefault="00453CAB" w:rsidP="00453CAB">
      <w:pPr>
        <w:jc w:val="left"/>
        <w:rPr>
          <w:rFonts w:ascii="宋体" w:eastAsia="等线" w:hAnsi="宋体" w:cs="宋体"/>
          <w:b/>
          <w:color w:val="FF0000"/>
          <w:szCs w:val="21"/>
        </w:rPr>
      </w:pPr>
      <w:r>
        <w:rPr>
          <w:rFonts w:ascii="宋体" w:eastAsia="等线" w:hAnsi="宋体" w:cs="宋体" w:hint="eastAsia"/>
          <w:b/>
          <w:color w:val="FF0000"/>
          <w:szCs w:val="21"/>
        </w:rPr>
        <w:t>((tuberculosis[Title/Abstract]) AND (English[Language])) NOT (China[Affiliation])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CD71BA" w:rsidRDefault="0066417E" w:rsidP="005E1CF1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1</w:t>
      </w:r>
      <w:r w:rsidR="004B3ACF" w:rsidRPr="00CD71BA">
        <w:rPr>
          <w:rFonts w:hAnsi="宋体" w:cs="宋体"/>
          <w:b/>
          <w:color w:val="FF0000"/>
        </w:rPr>
        <w:t xml:space="preserve">. J Immunol. 2021 Sep 3:ji2001044. doi: 10.4049/jimmunol.2001044. Online ahead of </w:t>
      </w:r>
    </w:p>
    <w:p w:rsidR="004B3ACF" w:rsidRPr="00CD71BA" w:rsidRDefault="004B3ACF" w:rsidP="005E1CF1">
      <w:pPr>
        <w:pStyle w:val="a3"/>
        <w:rPr>
          <w:rFonts w:hAnsi="宋体" w:cs="宋体"/>
          <w:b/>
          <w:color w:val="FF0000"/>
        </w:rPr>
      </w:pPr>
      <w:r w:rsidRPr="00CD71BA">
        <w:rPr>
          <w:rFonts w:hAnsi="宋体" w:cs="宋体"/>
          <w:b/>
          <w:color w:val="FF0000"/>
        </w:rPr>
        <w:t>print.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 Pulmonary Lactobacillus murinus Strain Induces Th17 and RORγt(+) Regulatory 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Cells and Reduces Lung Inflammation in Tuberculosis.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Bernard-Raichon L(1), Colom A(2), Monard SC(2), Namouchi A(3), Cescato M(2),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Garnier H(2), Leon-Icaza SA(2), Métais A(2), Dumas A(2), Corral D(2),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Ghebrendrias N(2), Guilloton P(2), Vérollet C(2), Hudrisier D(2), Remot A(4),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Langella P(4), Thomas M(4), Cougoule C(2), Neyrolles O(2), Lugo-Villarino G(1).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Author information: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(1)Institut de Pharmacologie et Biologie Structurale, Université de Toulouse,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CNRS, UPS, Toulouse, France; lugo@ipbs.fr lucie.bernard03@gmail.com.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(2)Institut de Pharmacologie et Biologie Structurale, Université de Toulouse,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CNRS, UPS, Toulouse, France.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(3)Centre for Integrative Genetics, Norwegian University of Life Sciences, As,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Norway; and.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(4)Micalis Institute, INRAE, AgroParisTech, Université Paris-Saclay,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Jouy-en-Josas, France.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The lungs harbor multiple resident microbial communities, otherwise known as 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microbiota. There is an emerging interest in deciphering whether the pulmonary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microbiota modulate local immunity, and whether this knowledge could shed light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on mechanisms operating in the response to respiratory pathogens. In this study,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we investigate the capacity of a pulmonary Lactobacillus strain to modulate 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lung T cell compartment and assess its prophylactic potential upon infection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with Mycobacterium tuberculosis, the etiological agent of tuberculosis. In naive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mice, we report that a Lactobacillus murinus (Lagilactobacillus murinus) strain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(CNCM I-5314) increases the presence of lung Th17 cells and of a regulatory 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cell (Treg) subset known as RORγt+ Tregs. In particular, intranasal but not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intragastric administration of CNCM I-5314 increases the expansion of these lung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leukocytes, suggesting a local rather than systemic effect. Resident Th17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RORγt+ Tregs display an immunosuppressive phenotype that is accentuated by CNCM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lastRenderedPageBreak/>
        <w:t xml:space="preserve">I-5314. Despite the well-known ability of M. tuberculosis to modulate lung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immunity, the immunomodulatory effect by CNCM I-5314 is dominant, as Th17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RORγt+ Tregs are still highly increased in the lung at 42-d postinfection.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Importantly, CNCM I-5314 administration in M. tuberculosis-infected mice results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in reduction of pulmonary inflammation, without increasing M. tuberculosis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burden. Collectively, our findings provide evidence for an immunomodulatory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capacity of CNCM I-5314 at steady state and in a model of chronic inflammation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in which it can display a protective role, suggesting that L. murinus strains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found in the lung may shape local T cells in mice and, perhaps, in humans.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Copyright © 2021 by The American Association of Immunologists, Inc.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DOI: 10.4049/jimmunol.2001044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PMID: 34479945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BA3425" w:rsidRDefault="0066417E" w:rsidP="005E1CF1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2</w:t>
      </w:r>
      <w:r w:rsidR="004B3ACF" w:rsidRPr="00BA3425">
        <w:rPr>
          <w:rFonts w:hAnsi="宋体" w:cs="宋体"/>
          <w:b/>
          <w:color w:val="FF0000"/>
        </w:rPr>
        <w:t>. BMJ Case Rep. 2021 Sep 3;14(9):e242907. doi: 10.1136/bcr-2021-242907.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Oesophagomediastinal fistula: a rare complication of tuberculosis.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Nedkov Gambin M(1), Vella SM(2), Vella C(2), Schembri J(2).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Author information: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(1)Department of Medicine, Mater Dei Hospital, Msida, Malta mebemau@gmail.com.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(2)Department of Medicine, Mater Dei Hospital, Msida, Malta.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We report a case of a woman from Thailand, living in Malta, who was diagnosed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with concomitant tuberculosis (TB) and HIV with depleted CD4 count. Her case was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further complicated by the formation of a fistula between the mediastinal lymph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nodes and the oesophagus, an unusual finding but for which she had many risk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factors. The diagnosis was suspected on CT scan of the thorax and confirmed via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upper gastrointestinal endoscopy. Following the commencement of both anti-TB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antiretroviral therapy, she suffered a lapse of immune reconstitution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inflammatory syndrome but with aggressive medical management eventually made a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full recovery without the need for surgical intervention.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© BMJ Publishing Group Limited 2021. No commercial re-use. See rights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permissions. Published by BMJ.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DOI: 10.1136/bcr-2021-242907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PMID: 34479881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BA3425" w:rsidRDefault="0066417E" w:rsidP="005E1CF1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3</w:t>
      </w:r>
      <w:r w:rsidR="004B3ACF" w:rsidRPr="00BA3425">
        <w:rPr>
          <w:rFonts w:hAnsi="宋体" w:cs="宋体"/>
          <w:b/>
          <w:color w:val="FF0000"/>
        </w:rPr>
        <w:t xml:space="preserve">. Vet Immunol Immunopathol. 2021 Aug 28;240:110320. doi: </w:t>
      </w:r>
    </w:p>
    <w:p w:rsidR="004B3ACF" w:rsidRPr="00BA3425" w:rsidRDefault="004B3ACF" w:rsidP="005E1CF1">
      <w:pPr>
        <w:pStyle w:val="a3"/>
        <w:rPr>
          <w:rFonts w:hAnsi="宋体" w:cs="宋体"/>
          <w:b/>
          <w:color w:val="FF0000"/>
        </w:rPr>
      </w:pPr>
      <w:r w:rsidRPr="00BA3425">
        <w:rPr>
          <w:rFonts w:hAnsi="宋体" w:cs="宋体"/>
          <w:b/>
          <w:color w:val="FF0000"/>
        </w:rPr>
        <w:t>10.1016/j.vetimm.2021.110320. Online ahead of print.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lastRenderedPageBreak/>
        <w:t xml:space="preserve">Novel polyprotein antigens designed for improved serodiagnosis of bovine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tuberculosis.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Lyashchenko KP(1), Sikar-Gang A(2), Sridhara AA(2), Johnathan-Lee A(2), Elahi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R(2), Lambotte P(2), Esfandiari J(2), Duthie M(3), Reed SG(3), Jones G(4),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Vordermeier HM(4), Thacker TC(5), Palmer MV(5), Waters WR(5).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Author information: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(1)Chembio Diagnostic Systems, Inc., 3661 Horseblock Road, Medford, NY, 11763,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USA. Electronic address: klyashchenko@chembio.com.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(2)Chembio Diagnostic Systems, Inc., 3661 Horseblock Road, Medford, NY, 11763,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USA.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(3)Infectious Disease Research Institute, Seattle, WA, USA.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(4)Tuberculosis Research Group, Animal and Plant Health Agency, Addlestone, UK.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(5)National Animal Disease Center, Agricultural Research Service, United States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Department of Agriculture, 1920 Dayton Avenue, Ames, IA, 50010, USA.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Recent studies have demonstrated potential for serologic assays to improve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surveillance and control programs for bovine tuberculosis. Due to 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animal-to-animal variation of the individual antibody repertoires observed in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bovine tuberculosis, it has been suggested that serodiagnostic sensitivity can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be maximized by use of multi-antigen cocktails or genetically engineered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polyproteins expressing immunodominant B-cell epitopes. In the present study, we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designed three novel multiepitope polyproteins named BID109, TB1f, and TB2f,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with each construct representing a unique combination of four full-length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peptides of Mycobacterium bovis predominantly recognized in bovine tuberculosis.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Functional performance of the fusion antigens was evaluated using multi-antigen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print immunoassay (MAPIA) and Dual Path Platform (DPP) technology with panels of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monoclonal and polyclonal antibodies generated against individual proteins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included in the fusion constructs as well as with serum samples from M.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bovis-infected and non-infected cattle, American bison, and domestic pigs. It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was shown that epitopes of each individual protein were expressed in the fusion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antigens and accessible for efficient binding by the respective antibodies. 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three fusion antigens demonstrated stronger immunoreactivity in MAPIA than that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of single protein antigens. Evaluation of the fusion antigens in DPP assay using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serum samples from 125 M. bovis-infected and 57 non-infected cattle showed 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best accuracy (</w:t>
      </w:r>
      <w:r w:rsidRPr="004B3ACF">
        <w:rPr>
          <w:rFonts w:ascii="Cambria Math" w:hAnsi="Cambria Math" w:cs="Cambria Math"/>
        </w:rPr>
        <w:t>∼</w:t>
      </w:r>
      <w:r w:rsidRPr="004B3ACF">
        <w:rPr>
          <w:rFonts w:hAnsi="宋体" w:cs="宋体" w:hint="eastAsia"/>
        </w:rPr>
        <w:t>84</w:t>
      </w:r>
      <w:r w:rsidRPr="004B3ACF">
        <w:rPr>
          <w:rFonts w:hAnsi="宋体" w:cs="宋体"/>
        </w:rPr>
        <w:t xml:space="preserve"> %) for TB2f antigen composed of MPB70, MPB83, CFP10,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Rv2650c proteins. Thus, the study results suggest a potential for 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multiepitope polyproteins to improve diagnostic sensitivity of serologic assays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for bovine tuberculosis.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Copyright © 2021 Elsevier B.V. All rights reserved.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DOI: 10.1016/j.vetimm.2021.110320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lastRenderedPageBreak/>
        <w:t>PMID: 34479106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BA3425" w:rsidRDefault="0066417E" w:rsidP="005E1CF1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4</w:t>
      </w:r>
      <w:r w:rsidR="004B3ACF" w:rsidRPr="00BA3425">
        <w:rPr>
          <w:rFonts w:hAnsi="宋体" w:cs="宋体"/>
          <w:b/>
          <w:color w:val="FF0000"/>
        </w:rPr>
        <w:t xml:space="preserve">. Ann Am Thorac Soc. 2021 Sep 3. doi: 10.1513/AnnalsATS.202010-1240OC. Online </w:t>
      </w:r>
    </w:p>
    <w:p w:rsidR="004B3ACF" w:rsidRPr="00BA3425" w:rsidRDefault="004B3ACF" w:rsidP="005E1CF1">
      <w:pPr>
        <w:pStyle w:val="a3"/>
        <w:rPr>
          <w:rFonts w:hAnsi="宋体" w:cs="宋体"/>
          <w:b/>
          <w:color w:val="FF0000"/>
        </w:rPr>
      </w:pPr>
      <w:r w:rsidRPr="00BA3425">
        <w:rPr>
          <w:rFonts w:hAnsi="宋体" w:cs="宋体"/>
          <w:b/>
          <w:color w:val="FF0000"/>
        </w:rPr>
        <w:t>ahead of print.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Pulmonary Tuberculosis and the Incidence of Lung Cancer among Patients with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Chronic Obstructive Pulmonary Disease.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Park HY(1), Kang D(2), Shin SH(3), Choi H(4), Jang SH(5), Lee CH(6), Kim H(7),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Kwon OJ(8), Rhee CK(9), Cho J(10).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Author information: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(1)Samsung Medical Center, , Division of Pulmonary and Critical Care Medicine,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Department of Medicine, Seoul, Korea (the Republic of).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(2)SAIHST, Sungkyunkwan University, Departments of Health Sciences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Technology and Clinical Research Design and Evaluation, Seoul, Korea (the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Republic of).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(3)Samsung Medical Center, 36626, Division of Pulmonary and Critical Care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Medicine, Department of Medicine, Gangnam-gu, Seoul, Korea (the Republic of).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(4)Hallym University College of Medicine, 96664, Chuncheon, Gangwon, Korea (the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Republic of).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(5)Division of Pulmonary, Allergy and Critical Care Medicine, Hallym University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Sacred Heart Hospital, Hallym University College of Medicine, Seoul, Korea (the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Republic of).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(6)Seoul National University College of Medicine, 37990, Seoul, Korea (the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Republic of).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(7)Sungkyunkwan University School of Medicine, Samsung Medical Center,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Department oh Medicine, Division of Respiratory and Critical Medicine, Seoul,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Korea (the Republic of).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(8)Samsung Medical Center, Division of Pulmonary and Critical Care Medicine,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Department of Medicine, Seoul, Korea (the Republic of).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(9)Catholic university of Korea, Internal medicine, Seoul, Korea (the Republic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of).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(10)SAIHST, Department of Clinical Research Design and Evaluation, Seoul, Korea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(the Republic of); jcho@skku.edu.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BA3425">
        <w:rPr>
          <w:rFonts w:hAnsi="宋体" w:cs="宋体"/>
          <w:b/>
        </w:rPr>
        <w:t>RATIONALE:</w:t>
      </w:r>
      <w:r w:rsidRPr="004B3ACF">
        <w:rPr>
          <w:rFonts w:hAnsi="宋体" w:cs="宋体"/>
        </w:rPr>
        <w:t xml:space="preserve"> While the history of pulmonary tuberculosis (PTB) is a risk factor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for developing both chronic obstructive pulmonary disease (COPD) and lung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cancer, it remains unclear whether the history of PTB affects lung cancer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development in COPD patients.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BA3425">
        <w:rPr>
          <w:rFonts w:hAnsi="宋体" w:cs="宋体"/>
          <w:b/>
        </w:rPr>
        <w:t>OBJECTIVES:</w:t>
      </w:r>
      <w:r w:rsidRPr="004B3ACF">
        <w:rPr>
          <w:rFonts w:hAnsi="宋体" w:cs="宋体"/>
        </w:rPr>
        <w:t xml:space="preserve"> To investigate whether a history of PTB is associated with an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increased risk of lung cancer development in a population with COPD.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BA3425">
        <w:rPr>
          <w:rFonts w:hAnsi="宋体" w:cs="宋体"/>
          <w:b/>
        </w:rPr>
        <w:t>METHODS</w:t>
      </w:r>
      <w:r w:rsidRPr="004B3ACF">
        <w:rPr>
          <w:rFonts w:hAnsi="宋体" w:cs="宋体"/>
        </w:rPr>
        <w:t xml:space="preserve">: This cohort study included a nationwide representative sample of 13,165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Korean men and women with COPD, aged between 50-84 years. In addition, to assess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lastRenderedPageBreak/>
        <w:t xml:space="preserve">whether the relationship between PTB and lung cancer risk differs between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participants with and without COPD, a matched cohort without COPD was included.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Participants were matched 1:3 for age, sex, smoking history, and PTB status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based on the index health screening exam of corresponding participants with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COPD. The two cohorts were followed up for 13 years (January 1st, 2003, to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December 31st, 2015). PTB was diagnosed based on the results of chest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radiography, and incident lung cancer was identified from hospitalization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outpatient visit claims (International Classification of Diseases, Tenth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Revision diagnosis code C33 or C34).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BA3425">
        <w:rPr>
          <w:rFonts w:hAnsi="宋体" w:cs="宋体"/>
          <w:b/>
        </w:rPr>
        <w:t xml:space="preserve">RESULTS: </w:t>
      </w:r>
      <w:r w:rsidRPr="004B3ACF">
        <w:rPr>
          <w:rFonts w:hAnsi="宋体" w:cs="宋体"/>
        </w:rPr>
        <w:t xml:space="preserve">During 370,617 person-years (PY) of follow-up (median follow-up, 7.7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years), in the COPD group, we observed 430 incident cases of lung cancer in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participants without a history of PTB (incidence rate 524 per 100,000 PY)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148 cases in those with a history of PTB (incidence rate 931 per 100,000 PY).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Compared to participants without a PTB history, the fully adjusted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subdistribution hazard ratio (95% confidence interval) for lung cancer in those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with a history of PTB was 1.24 (1.03, 1.50). The association of PTB history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lung cancer development was more evident in never-smokers with COPD. In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contrast, among participants without COPD, the corresponding hazard ratio (95%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confidence interval) was 0.98 (0.78, 1.22). There was no interaction between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PTB, smoking status, and COPD.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BA3425">
        <w:rPr>
          <w:rFonts w:hAnsi="宋体" w:cs="宋体"/>
          <w:b/>
        </w:rPr>
        <w:t>CONCLUSIONS:</w:t>
      </w:r>
      <w:r w:rsidRPr="004B3ACF">
        <w:rPr>
          <w:rFonts w:hAnsi="宋体" w:cs="宋体"/>
        </w:rPr>
        <w:t xml:space="preserve"> The history of PTB was associated with an increased risk of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developing lung cancer among COPD patients in our country with an intermediate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TB burden. COPD patients with a history of PTB, particularly the never-smokers,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might benefit from periodical screening or assessment for lung cancer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development.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DOI: 10.1513/AnnalsATS.202010-1240OC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PMID: 34478360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BA3425" w:rsidRDefault="0066417E" w:rsidP="005E1CF1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5</w:t>
      </w:r>
      <w:r w:rsidR="004B3ACF" w:rsidRPr="00BA3425">
        <w:rPr>
          <w:rFonts w:hAnsi="宋体" w:cs="宋体"/>
          <w:b/>
          <w:color w:val="FF0000"/>
        </w:rPr>
        <w:t xml:space="preserve">. Soc Work Public Health. 2021 Sep 3:1-11. doi: 10.1080/19371918.2021.1953665. </w:t>
      </w:r>
    </w:p>
    <w:p w:rsidR="004B3ACF" w:rsidRPr="00BA3425" w:rsidRDefault="004B3ACF" w:rsidP="005E1CF1">
      <w:pPr>
        <w:pStyle w:val="a3"/>
        <w:rPr>
          <w:rFonts w:hAnsi="宋体" w:cs="宋体"/>
          <w:b/>
          <w:color w:val="FF0000"/>
        </w:rPr>
      </w:pPr>
      <w:r w:rsidRPr="00BA3425">
        <w:rPr>
          <w:rFonts w:hAnsi="宋体" w:cs="宋体"/>
          <w:b/>
          <w:color w:val="FF0000"/>
        </w:rPr>
        <w:t>Online ahead of print.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Voices of Those Who Bear the Brunt - Experiences of Programme Personnel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Concerning Private Sector Tuberculosis Notifications in Bengaluru City, India.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Meundi AD(1)(2), Erasmus V(2), Nagaraja SB(3), Richardus JH(2).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Author information: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(1)Department of Community Medicine, Bowring and Lady Curzon Medical College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Research Institute, Bangalore, India.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(2)Department of Public Health, Erasmus MC, University Medical Center,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Rotterdam, The Netherlands.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(3)Department of Community Medicine, ESIC Medical College and PGIMSR, Bangalore,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India.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This study aims to assess private and public sector contributions to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Tuberculosis (TB) notification in Bengaluru city (2011 to 2016) and identify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challenges of program personnel in their interaction with private practitioners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and procedural barriers for TB notification from the private sector as perceived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by them. A mixed methods study was carried out in Bengaluru city, India with TB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notification data obtained from TB Units in addition to in-depth interviews with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key program implementers. Results showed the contribution of private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practitioners to TB notification to be about 20%. Barriers and challenges were: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the private practitioners' hesitancy to refer the patients to public sector due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to their fear of losing patients and dishonoring of diagnosis from private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practitioners, lack of awareness about TB notification, lack of legal punitive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measures and constant glitches on the notification website. These need to be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resolved on priority to achieve the national target of TB elimination by 2025.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DOI: 10.1080/19371918.2021.1953665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PMID: 34478354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BA3425" w:rsidRDefault="0066417E" w:rsidP="005E1CF1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6</w:t>
      </w:r>
      <w:r w:rsidR="004B3ACF" w:rsidRPr="00BA3425">
        <w:rPr>
          <w:rFonts w:hAnsi="宋体" w:cs="宋体"/>
          <w:b/>
          <w:color w:val="FF0000"/>
        </w:rPr>
        <w:t xml:space="preserve">. ACS Infect Dis. 2021 Sep 3. doi: 10.1021/acsinfecdis.1c00283. Online ahead of </w:t>
      </w:r>
    </w:p>
    <w:p w:rsidR="004B3ACF" w:rsidRPr="00BA3425" w:rsidRDefault="004B3ACF" w:rsidP="005E1CF1">
      <w:pPr>
        <w:pStyle w:val="a3"/>
        <w:rPr>
          <w:rFonts w:hAnsi="宋体" w:cs="宋体"/>
          <w:b/>
          <w:color w:val="FF0000"/>
        </w:rPr>
      </w:pPr>
      <w:r w:rsidRPr="00BA3425">
        <w:rPr>
          <w:rFonts w:hAnsi="宋体" w:cs="宋体"/>
          <w:b/>
          <w:color w:val="FF0000"/>
        </w:rPr>
        <w:t>print.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Total Synthesis of Tetrahydrolipstatin, Its Derivatives, and Evaluation of Their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Ability to Potentiate Multiple Antibiotic Classes against Mycobacterium Species.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Khan SS(1), Sudasinghe TD(2), Landgraf AD(1), Ronning DR(2), Sucheck SJ(1).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Author information: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(1)Department of Chemistry &amp; Biochemistry, University of Toledo, Toledo, Ohio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43606, United States.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(2)Department of Pharmaceutical Sciences, University of Nebraska Medical Center,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Omaha, Nebraska 68198, United States.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Tetrahydrolipstatin (THL, 1a) has been shown to inhibit both mammalian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bacterial α/β hydrolases. In the case of bacterial systems, THL is a known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inhibitor of several Mycobacterium tuberculosis hydrolases involved in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mycomembrane biosynthesis. Herein we report a highly efficient eight-step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asymmetric synthesis of THL using a route that allows modification of the THL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α-chain substituent to afford compounds 1a through 1e. The key transformation in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the synthesis was use of a (TPP)CrCl/Co2(CO)8-catalyzed regioselective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stereospecific carbonylation on an advanced epoxide intermediate to yield a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trans-β-lactone. These compounds are modest inhibitors of Ag85A and Ag85C, two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α/β hydrolases of M. tuberculosis involved in the biosynthesis of 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mycomembrane. Among these compounds, 10d showed the highest inhibitory effect on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Ag85A (34 ± 22 μM) and Ag85C (66 ± 8 μM), and its X-ray structure was solved in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lastRenderedPageBreak/>
        <w:t xml:space="preserve">complex with Ag85C to 2.5 Å resolution. In contrast, compound 1e exhibited 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best-in-class MICs of 50 μM (25 μg/mL) and 16 μM (8.4 μg/mL) against M.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smegmatis and M. tuberculosis H37Ra, respectively, using a microtiter assay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plate. Combination of 1e with 13 well-established antibiotics synergistically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enhanced the potency of few of these antibiotics in M. smegmatis and M.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tuberculosis H37Ra. Compound 1e applied at concentrations 4-fold lower than its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MIC enhanced the MIC of the synergistic antibiotic by 2-256-fold. In addition to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observing synergy with first-line drugs, rifamycin and isoniazid, the MIC of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vancomycin against M. tuberculosis H37Ra was 65 μg/mL; however, the MIC was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lowered to 0.25 μg/mL in the presence of 2.1 μg/mL 1e demonstrating 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potential of targeting mycobacterial hydrolases involved in mycomembrane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peptidoglycan biosynthesis.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DOI: 10.1021/acsinfecdis.1c00283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PMID: 34478259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BA3425" w:rsidRDefault="0066417E" w:rsidP="005E1CF1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7</w:t>
      </w:r>
      <w:r w:rsidR="004B3ACF" w:rsidRPr="00BA3425">
        <w:rPr>
          <w:rFonts w:hAnsi="宋体" w:cs="宋体"/>
          <w:b/>
          <w:color w:val="FF0000"/>
        </w:rPr>
        <w:t xml:space="preserve">. Curr Top Med Chem. 2021 Sep 2. doi: 10.2174/1568026621999210902124524. Online </w:t>
      </w:r>
    </w:p>
    <w:p w:rsidR="004B3ACF" w:rsidRPr="00BA3425" w:rsidRDefault="004B3ACF" w:rsidP="005E1CF1">
      <w:pPr>
        <w:pStyle w:val="a3"/>
        <w:rPr>
          <w:rFonts w:hAnsi="宋体" w:cs="宋体"/>
          <w:b/>
          <w:color w:val="FF0000"/>
        </w:rPr>
      </w:pPr>
      <w:r w:rsidRPr="00BA3425">
        <w:rPr>
          <w:rFonts w:hAnsi="宋体" w:cs="宋体"/>
          <w:b/>
          <w:color w:val="FF0000"/>
        </w:rPr>
        <w:t>ahead of print.</w:t>
      </w:r>
    </w:p>
    <w:p w:rsidR="004B3ACF" w:rsidRPr="00BA3425" w:rsidRDefault="004B3ACF" w:rsidP="005E1CF1">
      <w:pPr>
        <w:pStyle w:val="a3"/>
        <w:rPr>
          <w:rFonts w:hAnsi="宋体" w:cs="宋体"/>
          <w:b/>
          <w:color w:val="FF0000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The medicinal chemistry of 3-nitro-1,2,4-triazoles: focus on infectious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diseases.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França RRF(1), Menozzi CAC(1), Castelo-Branco FS(2), Hoelz LVB(2), Boechat N(2).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Author information: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(1)Programa de Pós-Graduação em Farmacologia e Química Medicinal - PPGFQM-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Instituto de Ciências Biomédicas, Universidade Federal do Rio de Janeiro, Bloco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J, Ilha do Fundão, 21941-902, Rio de Janeiro - RJ. Brazil.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(2)Laboratório de Síntese de Fármacos - LASFAR, Instituto de Tecnologia em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Fármacos, Fundação Oswaldo Cruz, Farmanguinhos - Fiocruz, Manguinhos, 21041-250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Rio de Janeiro - RJ. Brazil.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Infectious diseases are among the leading causes of death worldwide, especially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in developing countries. The historical lack of interest of the pharmaceutical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industry in developing new drugs against many of these diseases, such as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tuberculosis, leishmaniasis, Chagas disease, sleeping sickness, and fungal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infections, has left millions of individuals dependent on old treatments that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are often ineffective and present different adverse effects. In this sense, new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substances against these diseases must be identified. A class of substances that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has stood out in the search for new drugs against these diseases is azole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derivatives. Within this class, the 3-nitro-1,2,4-triazole nucleus has attracted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increasing interest due to its potential, specifically when compared to 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1,2,4-triazole nucleus without the presence of the nitro group, and also in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relation to the 2-nitroimidazole nucleus, showing greater potency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lastRenderedPageBreak/>
        <w:t xml:space="preserve">selectivity against different etiological agents. This is even more relevant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considering that 3-nitro-1,2,4-triazolic substances can promote their activity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through different mechanisms of action, such as the inhibition of ergosterol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biosynthesis and also via activation by the nitroreductase enzyme, which can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avoid the development of cross-resistance. Therefore, in this review, 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medicinal chemistry of nitrotriazoles is discussed through the analysis of their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potential in terms of biological activity against the etiological agents of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several diseases, such as Chagas disease, sleeping sickness and leishmaniasis,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caused by kinetoplastid parasites, tuberculosis, caused by the mycobacteria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Mycobacterium tuberculosis, and against different species of pathogenic fungi.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In addition, aspects related to enzymatic activities, molecular modeling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organic synthesis of these substances are also addressed.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Copyright© Bentham Science Publishers; For any queries, please email at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epub@benthamscience.net.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DOI: 10.2174/1568026621999210902124524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PMID: 34477523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BA3425" w:rsidRDefault="0066417E" w:rsidP="005E1CF1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8</w:t>
      </w:r>
      <w:r w:rsidR="004B3ACF" w:rsidRPr="00BA3425">
        <w:rPr>
          <w:rFonts w:hAnsi="宋体" w:cs="宋体"/>
          <w:b/>
          <w:color w:val="FF0000"/>
        </w:rPr>
        <w:t xml:space="preserve">. Drug Deliv Transl Res. 2021 Sep 3. doi: 10.1007/s13346-021-01055-9. Online ahead </w:t>
      </w:r>
    </w:p>
    <w:p w:rsidR="004B3ACF" w:rsidRPr="00BA3425" w:rsidRDefault="004B3ACF" w:rsidP="005E1CF1">
      <w:pPr>
        <w:pStyle w:val="a3"/>
        <w:rPr>
          <w:rFonts w:hAnsi="宋体" w:cs="宋体"/>
          <w:b/>
          <w:color w:val="FF0000"/>
        </w:rPr>
      </w:pPr>
      <w:r w:rsidRPr="00BA3425">
        <w:rPr>
          <w:rFonts w:hAnsi="宋体" w:cs="宋体"/>
          <w:b/>
          <w:color w:val="FF0000"/>
        </w:rPr>
        <w:t>of print.</w:t>
      </w:r>
    </w:p>
    <w:p w:rsidR="004B3ACF" w:rsidRPr="00BA3425" w:rsidRDefault="004B3ACF" w:rsidP="005E1CF1">
      <w:pPr>
        <w:pStyle w:val="a3"/>
        <w:rPr>
          <w:rFonts w:hAnsi="宋体" w:cs="宋体"/>
          <w:b/>
          <w:color w:val="FF0000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Appraisal of fluoroquinolone-loaded carubinose-linked hybrid nanoparticles for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glycotargeting to alveolar macrophages.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Maurya P(1), Saklani R(2), Singh S(1), Nisha R(1), Pal RR(1), Mishra N(1), Singh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P(1), Kumar A(2), Chourasia MK(2), Saraf SA(3).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Author information: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(1)Department of Pharmaceutical Sciences, Babasaheb Bhimrao Ambedkar University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(A Central University, ) Vidya Vihar, Raebareli Road, Lucknow, 226025, India.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(2)Department of Pharmaceutics and Pharmacokinetics, CSIR-Central Drug Research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Institute, Sector 10, Jankipuram Extension, Sitapur Road, Lucknow, 226031,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India.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(3)Department of Pharmaceutical Sciences, Babasaheb Bhimrao Ambedkar University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(A Central University, ) Vidya Vihar, Raebareli Road, Lucknow, 226025, India.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shubhini.saraf@gmail.com.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There is a curious case in Alveolar macrophages (AM), the frontline defence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recruits that contain the spread of all intruding bacteria. In response to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Mycobacterium tuberculosis (M.tb), AM either contain the spread or are modulated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by M.tb to create a region for their replication. The M.tb containing granulomas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so formed are organised structures with confined boundaries. The limited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availability of drugs inside AM aid drug tolerance and poor therapeutic outcomes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lastRenderedPageBreak/>
        <w:t xml:space="preserve">in diseases like tuberculosis. The present work proves the glycotargeting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efficiency of levofloxacin (LVF) to AM. The optimised formulation developed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displayed good safety with 2% hemolysis and a viability of 61.14% on J774A.1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cells. The physicochemical characterisations such as Fourier-transform infrared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spectroscopy (FTIR), X-ray diffraction (XRD), differential scanning calorimetry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(DSC) and thermogravimetric analysis (TGA) proved that carubinose linkage was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accomplished and LVF is entrapped inside carubinose-linked hybrid formulation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(CHF) and hybrid formulation (HF) in amorphous form. The transmission electron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microscopy (TEM) images revealed a core-shell structure of HF. The particle size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of 471.5 nm estimated through dynamic light scattering (DLS) is enough to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achieve active and passive targeting to AM. The nanoparticle tracking analysis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(NTA) data revealed that the diluted samples were free from aggregates.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Fluorescence-activated cell sorting (FACS) data exhibited excellent uptake via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CHF (15 times) and HF(3 times) with reference to plain fluorescein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isothiocyanate (FITC). The pharmacokinetic studies revealed that CHF and HF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release the entrapped moiety LVF in a controlled manner over 72 h. The stability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studies indicated that the modified formulation remains stable over 6 months at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5</w:t>
      </w:r>
      <w:r w:rsidRPr="004B3ACF">
        <w:rPr>
          <w:rFonts w:ascii="MS Mincho" w:eastAsia="MS Mincho" w:hAnsi="MS Mincho" w:cs="MS Mincho" w:hint="eastAsia"/>
        </w:rPr>
        <w:t> </w:t>
      </w:r>
      <w:r w:rsidRPr="004B3ACF">
        <w:rPr>
          <w:rFonts w:hAnsi="宋体" w:cs="宋体" w:hint="eastAsia"/>
        </w:rPr>
        <w:t>±</w:t>
      </w:r>
      <w:r w:rsidRPr="004B3ACF">
        <w:rPr>
          <w:rFonts w:ascii="MS Mincho" w:eastAsia="MS Mincho" w:hAnsi="MS Mincho" w:cs="MS Mincho" w:hint="eastAsia"/>
        </w:rPr>
        <w:t> </w:t>
      </w:r>
      <w:r w:rsidRPr="004B3ACF">
        <w:rPr>
          <w:rFonts w:hAnsi="宋体" w:cs="宋体" w:hint="eastAsia"/>
        </w:rPr>
        <w:t>3℃. Hence, hybrid systems can be efficiently modified via carubinos</w:t>
      </w:r>
      <w:r w:rsidRPr="004B3ACF">
        <w:rPr>
          <w:rFonts w:hAnsi="宋体" w:cs="宋体"/>
        </w:rPr>
        <w:t xml:space="preserve">e to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target AM via the parenteral route.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© 2021. Controlled Release Society.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DOI: 10.1007/s13346-021-01055-9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PMID: 34476764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BA3425" w:rsidRDefault="0066417E" w:rsidP="005E1CF1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9</w:t>
      </w:r>
      <w:r w:rsidR="004B3ACF" w:rsidRPr="00BA3425">
        <w:rPr>
          <w:rFonts w:hAnsi="宋体" w:cs="宋体"/>
          <w:b/>
          <w:color w:val="FF0000"/>
        </w:rPr>
        <w:t xml:space="preserve">. ERJ Open Res. 2021 Aug 31;7(3):00251-2021. doi: 10.1183/23120541.00251-2021. </w:t>
      </w:r>
    </w:p>
    <w:p w:rsidR="004B3ACF" w:rsidRPr="00BA3425" w:rsidRDefault="004B3ACF" w:rsidP="005E1CF1">
      <w:pPr>
        <w:pStyle w:val="a3"/>
        <w:rPr>
          <w:rFonts w:hAnsi="宋体" w:cs="宋体"/>
          <w:b/>
          <w:color w:val="FF0000"/>
        </w:rPr>
      </w:pPr>
      <w:r w:rsidRPr="00BA3425">
        <w:rPr>
          <w:rFonts w:hAnsi="宋体" w:cs="宋体"/>
          <w:b/>
          <w:color w:val="FF0000"/>
        </w:rPr>
        <w:t>eCollection 2021 Jul.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Psychological stress and health-related quality of life among tuberculosis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patients: a prospective cohort study.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Febi AR(1), Manu MK(2), Mohapatra AK(1)(3), Praharaj SK(2), Guddattu V(3).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Author information: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(1)Dept of Respiratory Medicine, Kasturba Medical College, Manipal, Manipal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Academy of Higher Education, Manipal, Karnataka, India.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(2)Dept of Psychiatry, Kasturba Medical College, Manipal, Manipal, Manipal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Academy of Higher Education, Manipal, Karnataka, India.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(3)Dept of Data Science, Prasanna School of Public health, Manipal, Manipal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Academy of Higher Education, Manipal, Karnataka, India.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Economic, social and psychological distress is common in individuals affected by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tuberculosis (TB). However, the magnitude of distress, psychological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interventions and their effect on the treatment outcomes are often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lastRenderedPageBreak/>
        <w:t xml:space="preserve">under-evaluated. We examined the level of psychological stress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health-related quality of life (HRQoL) of such patients and the effect of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antituberculosis therapy on them.  Our prospective cohort study included newly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diagnosed adult pulmonary and extrapulmonary TB patients. Assessment of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psychological stress was done using the seven-item Generalised Anxiety Disorder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questionnaire for anxiety and the nine-item Patient Health Questionnaire for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depression. HRQoL was assessed by using the WHOQOL-BREF questionnaire.  Of 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86 patients studied, 21 (24.4%) had anxiety symptoms at the baseline, which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reduced to 5.8% and 1.2% at 2 months and treatment completion, respectively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(p&lt;0.001). Among the subjects, 18 (20.9%) patients had depression, which reduced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to 7% and 2.3% at 2 months and treatment completion, respectively (p&lt;0.001). All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the mean domain scores of HRQoL were poor at the baseline, which showed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improvement at treatment completion (p&lt;0.001).  Anxiety and depression were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common among TB patients, and there was significant progressive reduction during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and after treatment. TB had remarkable negative impacts on HRQoL, with 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physical domain being the most affected, and all the domain scores showed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significant improvement at treatment completion. Routine screening for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depression and anxiety and timely referral to a psychiatrist are required in TB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patients to improve the outcome of the disease and quality of life.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Copyright ©The authors 2021.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DOI: 10.1183/23120541.00251-2021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PMCID: PMC8405877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PMID: 34476253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BA3425" w:rsidRDefault="004B3ACF" w:rsidP="005E1CF1">
      <w:pPr>
        <w:pStyle w:val="a3"/>
        <w:rPr>
          <w:rFonts w:hAnsi="宋体" w:cs="宋体"/>
          <w:b/>
          <w:color w:val="FF0000"/>
        </w:rPr>
      </w:pPr>
      <w:r w:rsidRPr="00BA3425">
        <w:rPr>
          <w:rFonts w:hAnsi="宋体" w:cs="宋体"/>
          <w:b/>
          <w:color w:val="FF0000"/>
        </w:rPr>
        <w:t>1</w:t>
      </w:r>
      <w:r w:rsidR="0066417E">
        <w:rPr>
          <w:rFonts w:hAnsi="宋体" w:cs="宋体" w:hint="eastAsia"/>
          <w:b/>
          <w:color w:val="FF0000"/>
        </w:rPr>
        <w:t>0</w:t>
      </w:r>
      <w:r w:rsidRPr="00BA3425">
        <w:rPr>
          <w:rFonts w:hAnsi="宋体" w:cs="宋体"/>
          <w:b/>
          <w:color w:val="FF0000"/>
        </w:rPr>
        <w:t>. Sci Rep. 2021 Sep 2;11(1):17540. doi: 10.1038/s41598-021-97010-2.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MPT64 antigen detection test improves diagnosis of pediatric extrapulmonary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tuberculosis in Mbeya, Tanzania.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Grønningen E(1)(2), Nanyaro M(3), Sviland L(4)(5), Ngadaya E(3), Muller W(3)(6),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Torres L(3)(6), Mfinanga S(3), Mustafa T(7)(8).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Author information: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(1)Department of Global Public Health and Primary Care, Centre for International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Health, University of Bergen, 5020, Bergen, Norway. erlend.gronningen@uib.no.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(2)Department of Thoracic Medicine, Haukeland University Hospital, 5021, Bergen,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Norway. erlend.gronningen@uib.no.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(3)Muhimbili Medical Research Centre, National Institute for Medical Research,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Dar es Salaam, United Republic of Tanzania.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(4)Department of Clinical Medicine, Faculty of Medicine, University of Bergen,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5020, Bergen, Norway.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(5)Department of Pathology, Haukeland University Hospital, Bergen, Norway.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lastRenderedPageBreak/>
        <w:t>(6)Mbeya Zonal Referral Hospital, Mbeya, United Republic of Tanzania.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(7)Department of Global Public Health and Primary Care, Centre for International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Health, University of Bergen, 5020, Bergen, Norway.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(8)Department of Thoracic Medicine, Haukeland University Hospital, 5021, Bergen,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Norway.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Pediatric extrapulmonary tuberculosis (EPTB) is a diagnostic challenge. A new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immunochemistry based MPT64 antigen detection test has shown improved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sensitivity compared to current laboratory tests. The aim of this study was to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implement and validate the test performance in a resource limited African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setting. Presumptive pediatric (0-18 y) EPTB patients were prospectively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enrolled at Mbeya Zonal Referral Hospital, and followed to the end of treatment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or until a final diagnosis was reached. Specimens from suspected sites of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infection were subject to routine diagnostics, GeneXpert MTB/RIF assay and 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MPT64 test. The performance of the tests was assessed using mycobacterial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culture as well as a composite reference standard. 30 patients were categorized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as TB cases, 31 as non-TB cases and 2 were uncategorized. In the TB group, 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three most common infections were adenitis (30%), peritonitis (30%)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meningitis (20%). The sensitivity, specificity, positive predictive value,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negative predictive value and accuracy of the MPT64 test was 92%, 88%, 87%, 92%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and 90%, respectively. Mortality was equally high among TB/non-TB cases (23% vs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21%), and malnutrition was the main comorbidity among TB cases. The MPT64 test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was implementable in the routine diagnostics in a low-resource setting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improved the diagnosis of pediatric EPTB.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© 2021. The Author(s).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DOI: 10.1038/s41598-021-97010-2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PMCID: PMC8413277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PMID: 34475471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BA3425" w:rsidRDefault="004B3ACF" w:rsidP="005E1CF1">
      <w:pPr>
        <w:pStyle w:val="a3"/>
        <w:rPr>
          <w:rFonts w:hAnsi="宋体" w:cs="宋体"/>
          <w:b/>
          <w:color w:val="FF0000"/>
        </w:rPr>
      </w:pPr>
      <w:r w:rsidRPr="00BA3425">
        <w:rPr>
          <w:rFonts w:hAnsi="宋体" w:cs="宋体"/>
          <w:b/>
          <w:color w:val="FF0000"/>
        </w:rPr>
        <w:t>1</w:t>
      </w:r>
      <w:r w:rsidR="0066417E">
        <w:rPr>
          <w:rFonts w:hAnsi="宋体" w:cs="宋体" w:hint="eastAsia"/>
          <w:b/>
          <w:color w:val="FF0000"/>
        </w:rPr>
        <w:t>1</w:t>
      </w:r>
      <w:r w:rsidRPr="00BA3425">
        <w:rPr>
          <w:rFonts w:hAnsi="宋体" w:cs="宋体"/>
          <w:b/>
          <w:color w:val="FF0000"/>
        </w:rPr>
        <w:t>. Nat Commun. 2021 Sep 2;12(1):5236. doi: 10.1038/s41467-021-25537-z.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The cryo-EM structure of the bd oxidase from M. tuberculosis reveals a unique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structural framework and enables rational drug design to combat TB.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Safarian S(1), Opel-Reading HK(2), Wu D(3), Mehdipour AR(4), Hards K(5), Harold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LK(5), Radloff M(3), Stewart I(6), Welsch S(7), Hummer G(4)(8), Cook GM(5),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Krause KL(2), Michel H(9).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Author information: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(1)Department of Molecular Membrane Biology, Max Planck Institute of Biophysics,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Frankfurt/Main, Germany. schara.safarian@biophys.mpg.de.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(2)Department of Biochemistry, University of Otago, Dunedin, New Zealand.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lastRenderedPageBreak/>
        <w:t xml:space="preserve">(3)Department of Molecular Membrane Biology, Max Planck Institute of Biophysics,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Frankfurt/Main, Germany.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(4)Department of Theoretical Biophysics, Max Planck Institute of Biophysics,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Frankfurt/Main, Germany.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(5)Department of Microbiology and Immunology, School of Biomedical Sciences,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University of Otago, Dunedin, New Zealand.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(6)Department of Chemistry, University of Otago, Dunedin, New Zealand.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(7)Central Electron Microscopy Facility, Max Planck Institute of Biophysics,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Frankfurt am Main, Germany.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(8)Institute of Biophysics, Goethe University Frankfurt, Frankfurt/Main,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Germany.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(9)Department of Molecular Membrane Biology, Max Planck Institute of Biophysics,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Frankfurt/Main, Germany. hartmut.michel@biophys.mpg.de.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New drugs are urgently needed to combat the global TB epidemic. Targeting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simultaneously multiple respiratory enzyme complexes of Mycobacterium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tuberculosis is regarded as one of the most effective treatment options to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shorten drug administration regimes, and reduce the opportunity for 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emergence of drug resistance. During infection and proliferation, the cytochrome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bd oxidase plays a crucial role for mycobacterial pathophysiology by maintaining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aerobic respiration at limited oxygen concentrations. Here, we present 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cryo-EM structure of the cytochrome bd oxidase from M. tuberculosis at 2.5</w:t>
      </w:r>
      <w:r w:rsidRPr="004B3ACF">
        <w:rPr>
          <w:rFonts w:ascii="MS Mincho" w:eastAsia="MS Mincho" w:hAnsi="MS Mincho" w:cs="MS Mincho" w:hint="eastAsia"/>
        </w:rPr>
        <w:t> </w:t>
      </w:r>
      <w:r w:rsidRPr="004B3ACF">
        <w:rPr>
          <w:rFonts w:hAnsi="宋体" w:cs="宋体" w:hint="eastAsia"/>
        </w:rPr>
        <w:t xml:space="preserve">Å. In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conjunction with atomistic molecular dynamics (MD) simulation studies we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discovered a previously unknown MK-9-binding site, as well as a unique disulfide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bond within the Q-loop domain that defines an inactive conformation of 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canonical quinol oxidation site in Actinobacteria. Our detailed insights into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the long-sought atomic framework of the cytochrome bd oxidase from M.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tuberculosis will form the basis for the design of highly specific drugs to act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on this enzyme.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© 2021. The Author(s).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DOI: 10.1038/s41467-021-25537-z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PMID: 34475399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BA3425" w:rsidRDefault="004B3ACF" w:rsidP="005E1CF1">
      <w:pPr>
        <w:pStyle w:val="a3"/>
        <w:rPr>
          <w:rFonts w:hAnsi="宋体" w:cs="宋体"/>
          <w:b/>
          <w:color w:val="FF0000"/>
        </w:rPr>
      </w:pPr>
      <w:r w:rsidRPr="00BA3425">
        <w:rPr>
          <w:rFonts w:hAnsi="宋体" w:cs="宋体"/>
          <w:b/>
          <w:color w:val="FF0000"/>
        </w:rPr>
        <w:t>1</w:t>
      </w:r>
      <w:r w:rsidR="0066417E">
        <w:rPr>
          <w:rFonts w:hAnsi="宋体" w:cs="宋体" w:hint="eastAsia"/>
          <w:b/>
          <w:color w:val="FF0000"/>
        </w:rPr>
        <w:t>2</w:t>
      </w:r>
      <w:r w:rsidRPr="00BA3425">
        <w:rPr>
          <w:rFonts w:hAnsi="宋体" w:cs="宋体"/>
          <w:b/>
          <w:color w:val="FF0000"/>
        </w:rPr>
        <w:t>. Acta Chir Belg. 2021 Sep 3:1-19. Online ahead of print.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Preserving the eponym: Klinkenbergh technique for bronchial stump suturing.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Prisciandaro E(1)(2), Decaluwé H(1)(2), De Leyn P(1)(2), Coosemans W(1)(2),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Nafteux P(1)(2), Van Veer H(1)(2), Depypere L(1)(2), Lerut T(1)(2), Van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Raemdonck D(1)(2), Ceulemans LJ(1)(2).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Author information: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lastRenderedPageBreak/>
        <w:t>(1)Department of Thoracic Surgery, University Hospitals Leuven, Leuven, Belgium.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(2)Department of Chronic Diseases and Metabolism, Laboratory of Respiratory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Diseases and Thoracic Surgery (BREATHE), KU Leuven, Leuven, Belgium.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The technique for bronchial stump suturing following lung resection which is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currently applied in the Department of Thoracic Surgery at the University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Hospitals Leuven, Belgium owes its name to the Dutch surgeon Dr. Klinkenbergh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(1891-1985).A true pioneer of cardio-thoracic surgery in Europe, Dr.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Klinkenbergh dedicated himself to the surgical treatment of pulmonary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tuberculosis. His work was praised by his peers for his precision and 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reasoning behind every gesture.The Klinkenbergh technique consists in performing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two running sutures which cross each other 'in the same manner as the laces of a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shoe' to close the bronchus, limiting the occurrence of broncho-pleural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fistulas. In our experience with more than 100 patients in the last 5 years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(2016-2020) who underwent open pneumonectomy for benign or malignant disease,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less than 2% developed post-operative broncho-pleural fistulas.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PMID: 34474643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BA3425" w:rsidRDefault="004B3ACF" w:rsidP="005E1CF1">
      <w:pPr>
        <w:pStyle w:val="a3"/>
        <w:rPr>
          <w:rFonts w:hAnsi="宋体" w:cs="宋体"/>
          <w:b/>
          <w:color w:val="FF0000"/>
        </w:rPr>
      </w:pPr>
      <w:r w:rsidRPr="00BA3425">
        <w:rPr>
          <w:rFonts w:hAnsi="宋体" w:cs="宋体"/>
          <w:b/>
          <w:color w:val="FF0000"/>
        </w:rPr>
        <w:t>1</w:t>
      </w:r>
      <w:r w:rsidR="0066417E">
        <w:rPr>
          <w:rFonts w:hAnsi="宋体" w:cs="宋体" w:hint="eastAsia"/>
          <w:b/>
          <w:color w:val="FF0000"/>
        </w:rPr>
        <w:t>3</w:t>
      </w:r>
      <w:r w:rsidRPr="00BA3425">
        <w:rPr>
          <w:rFonts w:hAnsi="宋体" w:cs="宋体"/>
          <w:b/>
          <w:color w:val="FF0000"/>
        </w:rPr>
        <w:t>. Biomol Concepts. 2021 Sep 2;12(1):117-128. doi: 10.1515/bmc-2021-0013.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3D host cell and pathogen-based bioassay development for testing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anti-tuberculosis (TB) drug response and modeling immunodeficiency.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Mukundan S(1), Bhatt R(1), Lucas J(1), Tereyek M(1), Chang TL(2), Subbian S(2),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Parekkadan B(3).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Author information: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(1)Department of Biomedical Engineering, Rutgers, The State University of New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Jersey, NJ 08854.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(2)Public Health Research Institute, New Jersey Medical School, Rutgers, 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State University of New Jersey, NJ 07103.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(3)Department of Biomedical Engineering, Rutgers, The State University of New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Jersey, NJ 08854; Department of Medicine, Rutgers Biomedical Health Sciences,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Rutgers, The State University of New Jersey, NJ 08854.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Tuberculosis (TB) is a global health threat that affects 10 million people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worldwide. Human Immunodeficiency Virus (HIV) remains one of the major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contributors to the reactivation of asymptomatic latent tuberculosis (LTBI).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Over the recent years, there has been a significant focus in developing in-vitro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3D models mimicking early events of Mycobacterium tuberculosis (Mtb)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pathogenesis, especially formation of the granuloma. However, these models are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low throughput and require extracellular matrix. In this article, we report 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generation of a matrix-free 3D model, using THP-1 human monocyte/macrophage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lastRenderedPageBreak/>
        <w:t xml:space="preserve">cells and mCherry-expressing Mycobacterium bovis BCG (Bacilli Camille Guérin),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henceforth referred as 3D spheroids, to study the host cell-bacterial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interactions. Using mCherry-intensity-based tracking, we monitored the kinetics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of BCG growth in the 3D spheroids. We also demonstrate the application of the 3D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spheroids for testing anti-TB compounds such as isoniazid (INH), rifampicin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(RIF), as well as a host-directed drug, everolimus (EVR) as single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combinational treatments. We further established a dual infection 3D spheroid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model by coinfecting THP-1 macrophages with BCG mCherry and pseudotype HIV. In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this HIV-TB co-infection model, we found an increase in BCG mCherry growth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within the 3D spheroids infected with HIV pseudotype. The degree of disruption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of the granuloma was proportional to the virus titers used for co-infection. In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summary, this 3D spheroid assay is an useful tool to screen anti-TB response of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potential candidate drugs and can be adopted to model HIV-TB interactions.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© 2021 Shilpaa Mukundan et al., published by Sciendo.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DOI: 10.1515/bmc-2021-0013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PMID: 34473918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BA3425" w:rsidRDefault="004B3ACF" w:rsidP="005E1CF1">
      <w:pPr>
        <w:pStyle w:val="a3"/>
        <w:rPr>
          <w:rFonts w:hAnsi="宋体" w:cs="宋体"/>
          <w:b/>
          <w:color w:val="FF0000"/>
        </w:rPr>
      </w:pPr>
      <w:r w:rsidRPr="00BA3425">
        <w:rPr>
          <w:rFonts w:hAnsi="宋体" w:cs="宋体"/>
          <w:b/>
          <w:color w:val="FF0000"/>
        </w:rPr>
        <w:t>1</w:t>
      </w:r>
      <w:r w:rsidR="0066417E">
        <w:rPr>
          <w:rFonts w:hAnsi="宋体" w:cs="宋体" w:hint="eastAsia"/>
          <w:b/>
          <w:color w:val="FF0000"/>
        </w:rPr>
        <w:t>4</w:t>
      </w:r>
      <w:r w:rsidRPr="00BA3425">
        <w:rPr>
          <w:rFonts w:hAnsi="宋体" w:cs="宋体"/>
          <w:b/>
          <w:color w:val="FF0000"/>
        </w:rPr>
        <w:t xml:space="preserve">. PLoS Pathog. 2021 Sep 2;17(9):e1009888. doi: 10.1371/journal.ppat.1009888. </w:t>
      </w:r>
    </w:p>
    <w:p w:rsidR="004B3ACF" w:rsidRPr="00BA3425" w:rsidRDefault="004B3ACF" w:rsidP="005E1CF1">
      <w:pPr>
        <w:pStyle w:val="a3"/>
        <w:rPr>
          <w:rFonts w:hAnsi="宋体" w:cs="宋体"/>
          <w:b/>
          <w:color w:val="FF0000"/>
        </w:rPr>
      </w:pPr>
      <w:r w:rsidRPr="00BA3425">
        <w:rPr>
          <w:rFonts w:hAnsi="宋体" w:cs="宋体"/>
          <w:b/>
          <w:color w:val="FF0000"/>
        </w:rPr>
        <w:t>Online ahead of print.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The opportunistic intracellular bacterial pathogen Rhodococcusequi elicits type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I interferon by engaging cytosolic DNA sensing in macrophages.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Vail KJ(1)(2), da Silveira BP(3), Bell SL(1), Cohen ND(3), Bordin AI(3), Patrick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KL(1), Watson RO(1).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Author information: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(1)Department of Microbial Pathogenesis and Immunology, Texas A&amp;M Health Science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Center, Bryan, Texas, United States of America.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(2)Department of Veterinary Pathology, Texas A&amp;M University, College Station,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Texas, United States of America.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(3)Department of Large Animal Clinical Sciences, Texas A&amp;M University, College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Station, Texas, United States of America.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Rhodococcusequi is a major cause of foal pneumonia and an opportunistic pathogen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in immunocompromised humans. While alveolar macrophages constitute the primary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replicative niche for R. equi, little is known about how intracellularR. equi is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sensed by macrophages. Here, we discovered that that in addition to previously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characterized pro-inflammatory cytokines (e.g., Tnfa, Il6, Il1b), macrophages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infected with R. equi induce a robust type I IFN response, including Ifnband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interferon-stimulated genes (ISGs), similar to the evolutionarily related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pathogen, Mycobacterium tuberculosis. Follow up studies using a combination of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lastRenderedPageBreak/>
        <w:t xml:space="preserve">mammalian and bacterial genetics demonstrated that induction of this type I IFN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expression program is largely dependent on the cGAS/STING/TBK1 axis of 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cytosolic DNA sensing pathway, suggesting that R. equi perturbs the phagosomal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membrane and causes DNA release into the cytosol following phagocytosis.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Consistent with this, we found that a population of ~12% of R. equi phagosomes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recruits the galectin-3,-8 and -9 danger receptors. Interestingly, neither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phagosomal damage nor induction of type I IFN require the R. equi's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virulence-associated plasmid. Importantly, R. equi infection of both mice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foals stimulates ISG expression, in organs (mice) and circulating monocytes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(foals). By demonstrating that R. equi activates cytosolic DNA sensing in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macrophages and elicits type I IFN responses in animal models, our work provides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novel insights into how R. equi engages the innate immune system and furthers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our understanding how this zoonotic pathogen causes inflammation and disease.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DOI: 10.1371/journal.ppat.1009888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PMID: 34473814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BA3425" w:rsidRDefault="0066417E" w:rsidP="005E1CF1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15</w:t>
      </w:r>
      <w:r w:rsidR="004B3ACF" w:rsidRPr="00BA3425">
        <w:rPr>
          <w:rFonts w:hAnsi="宋体" w:cs="宋体"/>
          <w:b/>
          <w:color w:val="FF0000"/>
        </w:rPr>
        <w:t xml:space="preserve">. PLoS One. 2021 Sep 2;16(9):e0256795. doi: 10.1371/journal.pone.0256795. </w:t>
      </w:r>
    </w:p>
    <w:p w:rsidR="004B3ACF" w:rsidRPr="00BA3425" w:rsidRDefault="004B3ACF" w:rsidP="005E1CF1">
      <w:pPr>
        <w:pStyle w:val="a3"/>
        <w:rPr>
          <w:rFonts w:hAnsi="宋体" w:cs="宋体"/>
          <w:b/>
          <w:color w:val="FF0000"/>
        </w:rPr>
      </w:pPr>
      <w:r w:rsidRPr="00BA3425">
        <w:rPr>
          <w:rFonts w:hAnsi="宋体" w:cs="宋体"/>
          <w:b/>
          <w:color w:val="FF0000"/>
        </w:rPr>
        <w:t>eCollection 2021.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Role of informal healthcare providers in tuberculosis care in low-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middle-income countries: A systematic scoping review.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Thapa P(1), Jayasuriya R(1), Hall JJ(1), Beek K(1), Mukherjee P(2), Gudi N(3),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Narasimhan P(1).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Author information: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(1)School of Population Health, University of New South Wales, Sydney,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Australia.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(2)Liver Foundation, Kolkata, West Bengal, India.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(3)The George Institute for Global Health, New Delhi, India.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Achieving targets set in the End TB Strategy is still a distant goal for many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Low- and Middle-Income Countries (LMICs). The importance of strengthening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public-private partnership by engaging all identified providers in Tuberculosis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(TB) care has long been advocated in global TB policies and strategies. However,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Informal Healthcare Providers (IPs) are not yet prioritised and engaged in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National Tuberculosis Programs (NTPs) globally. There exists a substantial body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of evidence that confirms an important contribution of IPs in TB care. A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systematic understanding of their role is necessary to ascertain their potential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in improving TB care in LMICs. The purpose of this review is to scope the role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of IPs in TB care. The scoping review was guided by a framework developed by 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Joanna Briggs Institute. An electronic search of literature was conducted in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MEDLINE, EMBASE, SCOPUS, Global Health, CINAHL, and Web of Science. Of a total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lastRenderedPageBreak/>
        <w:t xml:space="preserve">5234 records identified and retrieved, 92 full-text articles were screened, of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which 13 were included in the final review. An increasing trend was observed in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publication over time, with most published between 2010-2019. In 60% of 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articles, NTPs were mentioned as a collaborator in the study. For detection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diagnosis, IPs were primarily involved in identifying and referring patients.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Administering DOT (Directly Observed Treatment) to the patient was the major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task assigned to IPs for treatment and support. There is a paucity of evidence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on prevention, as only one study involved IPs to perform this role. Traditional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health providers were the most commonly featured, but there was not much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variation in the role by provider type. All studies reported a positive role of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IPs in improving TB care outcomes. This review demonstrates that IPs can be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successfully engaged in various roles in TB care with appropriate support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training. Their contribution can support countries to achieve their national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global targets if prioritized in National TB Programs.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DOI: 10.1371/journal.pone.0256795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PMCID: PMC8412253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PMID: 34473752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BA3425" w:rsidRDefault="0066417E" w:rsidP="005E1CF1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16</w:t>
      </w:r>
      <w:r w:rsidR="004B3ACF" w:rsidRPr="00BA3425">
        <w:rPr>
          <w:rFonts w:hAnsi="宋体" w:cs="宋体"/>
          <w:b/>
          <w:color w:val="FF0000"/>
        </w:rPr>
        <w:t>. J Clin Invest. 2021 Sep 2:148013. doi: 10.1172/JCI148013. Online ahead of print.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Alveolar macrophages from persons living with HIV show impaired epigenetic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response to Mycobacterium tuberculosis.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Correa-Macedo W(1), Fava VM(2), Orlova M(2), Cassart P(2), Olivenstein R(3),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Sanz J(4), Xu YZ(2), Dumaine A(5), Sindeaux RH(6), Yotova V(6), Pacis A(7),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Girouard J(8), Kalsdorf B(9), Lange C(9), Routy JP(2), Barreiro LB(5), Schurr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E(2).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Author information: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(1)Department of Biochemistry, McGill University, Montréal, Canada.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(2)Program in Infectious Diseases and Global Health, The Research Institute of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the McGill University Health Centre, Montréal, Canada.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(3)Translational Research in Respiratory Diseases Program, The Research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Institute of the McGill University Health Centre, Montréal, Canada.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(4)Institute for Bio-computation and Physics of Complex Systems BIFI, Departme,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University of Zaragoza, Zaragoza, Spain.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(5)Department of Medicine, University of Chicago, Chicago, United States of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America.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(6)Research Centre, CHU Sainte-Justine Hospital, Montréal, Canada.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(7)Canadian Centre for Computational Genomics, McGill University and Genome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Quebec Innovation Center, Montréal, Canada.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(8)Chronic Viral Illnesses Service and Division of Hematology, McGill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University, Montréal, Canada.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lastRenderedPageBreak/>
        <w:t>(9)Clinical Infectious Diseases, Research Center Borstel, Borstel, Germany.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Persons living with HIV (PLWH) are at increased risk of tuberculosis (TB).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HIV-associated TB is often the result of recent infection with Mycobacterium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tuberculosis (Mtb) followed by rapid progression to disease. Alveolar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macrophages (AM) are the first cells of the innate immune system that engage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Mtb, but how HIV and antiretroviral therapy (ART) impact on 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anti-mycobacterial response of AM is not known. To investigate the impact of HIV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and ART on the transcriptomic and epigenetic response of AM to Mtb, we obtained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AM by bronchoalveolar lavage from 20 PLWH receiving ART, 16 control subjects who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were HIV-free (HC), and 14 subjects who received ART as pre-exposure prophylaxis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(PrEP) to prevent HIV infection. Following in-vitro challenge with Mtb, AM from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each group displayed overlapping but distinct profiles of significantly up-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down-regulated genes in response to Mtb. Comparatively, AM isolated from both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PLWH and PrEP subjects presented a substantially weaker transcriptional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response. In addition, AM from HC subjects challenged with Mtb responded with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pronounced chromatin accessibility changes while AM obtained from PLWH and PrEP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subjects displayed no significant changes in their chromatin state.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Collectively, these results revealed a stronger adverse effect of ART than HIV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on the epigenetic landscape and transcriptional responsiveness of AM.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DOI: 10.1172/JCI148013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PMID: 34473646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BA3425" w:rsidRDefault="0066417E" w:rsidP="005E1CF1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17</w:t>
      </w:r>
      <w:r w:rsidR="004B3ACF" w:rsidRPr="00BA3425">
        <w:rPr>
          <w:rFonts w:hAnsi="宋体" w:cs="宋体"/>
          <w:b/>
          <w:color w:val="FF0000"/>
        </w:rPr>
        <w:t xml:space="preserve">. Curr Diabetes Rev. 2021 Sep 2. doi: 10.2174/1573399817666210902144539. Online </w:t>
      </w:r>
    </w:p>
    <w:p w:rsidR="004B3ACF" w:rsidRPr="00BA3425" w:rsidRDefault="004B3ACF" w:rsidP="005E1CF1">
      <w:pPr>
        <w:pStyle w:val="a3"/>
        <w:rPr>
          <w:rFonts w:hAnsi="宋体" w:cs="宋体"/>
          <w:b/>
          <w:color w:val="FF0000"/>
        </w:rPr>
      </w:pPr>
      <w:r w:rsidRPr="00BA3425">
        <w:rPr>
          <w:rFonts w:hAnsi="宋体" w:cs="宋体"/>
          <w:b/>
          <w:color w:val="FF0000"/>
        </w:rPr>
        <w:t>ahead of print.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Effect of Vitamin D Supplementation in Type 2 Diabetes Patients with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Tuberculosis: A Systematic Review.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Patel DG(1), Kurian SJ(1), Miraj SS(1), Rashid M(1), Thomas L(1), Rodrigues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GS(2), Banerjee M(3), Khandelwal B(4), Saravu K(5), Rao M(1).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Author information: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(1)Department of Pharmacy Practice, Manipal College of Pharmaceutical Sciences,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Manipal Academy of Higher Education, Manipal, Karnataka-576104, India.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(2)Department of Surgery Kasturba Medical College and Hospital, Manipal Academy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of Higher Education, Manipal, Karnataka-576104, India.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(3)Department of Biochemistry All India Institute of Medical Sciences Jodhpur,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Rajasthan-342005, India.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(4)Department of Medicine Sikkim Manipal Institute of Medical Sciences Sikkim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Manipal University, Gangtok, Sikkim-737102, India.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(5)Manipal Center for Infectious Diseases, Prasanna School of Public Health,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Manipal Academy of Higher Education, Manipal, Karnataka-576104, India.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BA3425">
        <w:rPr>
          <w:rFonts w:hAnsi="宋体" w:cs="宋体"/>
          <w:b/>
        </w:rPr>
        <w:t>BACKGROUND:</w:t>
      </w:r>
      <w:r w:rsidRPr="004B3ACF">
        <w:rPr>
          <w:rFonts w:hAnsi="宋体" w:cs="宋体"/>
        </w:rPr>
        <w:t xml:space="preserve"> Diabetes mellitus (DM) and tuberculosis (TB) have been recognized as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re-emerging epidemics, especially in developing countries. Among all the risk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factors, diabetes causes immunosuppression, increasing the risk of active TB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three times. Vitamin D has been found as a link between DM-TB co-morbidity.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BA3425">
        <w:rPr>
          <w:rFonts w:hAnsi="宋体" w:cs="宋体"/>
          <w:b/>
        </w:rPr>
        <w:t>OBJECTIVE:</w:t>
      </w:r>
      <w:r w:rsidRPr="004B3ACF">
        <w:rPr>
          <w:rFonts w:hAnsi="宋体" w:cs="宋体"/>
        </w:rPr>
        <w:t xml:space="preserve"> Vitamin D affects the immune response, suppresses Mycobacterium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tuberculosis (Mtb) growth, and affects insulin secretion. The present systematic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review determines the effect of vitamin D supplementation on clinical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therapeutic outcomes of DM-TB patients.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BA3425">
        <w:rPr>
          <w:rFonts w:hAnsi="宋体" w:cs="宋体"/>
          <w:b/>
        </w:rPr>
        <w:t>METHOD:</w:t>
      </w:r>
      <w:r w:rsidRPr="004B3ACF">
        <w:rPr>
          <w:rFonts w:hAnsi="宋体" w:cs="宋体"/>
        </w:rPr>
        <w:t xml:space="preserve"> A comprehensive literature search was carried out in PubMed, Cochrane,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Web of Science, and Scopus database to determine eligible studies from inception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to January 2021. Out of 639 articles retrieved, three randomized controlled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trials (RCTs) were included in the systematic review.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BA3425">
        <w:rPr>
          <w:rFonts w:hAnsi="宋体" w:cs="宋体"/>
          <w:b/>
        </w:rPr>
        <w:t xml:space="preserve">RESULT: </w:t>
      </w:r>
      <w:r w:rsidRPr="004B3ACF">
        <w:rPr>
          <w:rFonts w:hAnsi="宋体" w:cs="宋体"/>
        </w:rPr>
        <w:t xml:space="preserve">The effect of vitamin D3 or oral cholecalciferol supplementation was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assessed on outcomes such as duration to sputum smear conversion, TB scores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improvement, change in glycemic parameters including HbA1c, FBS, and PLBS,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laboratory parameters such as Hb, ESR, and CRP. Duration of sputum smear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conversion was decreased by two weeks in the vitamin D3 supplemented group in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two studies. TB score improvement and changes in glycemic parameters were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inclined towards supplemented group; however, they were not significant.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BA3425">
        <w:rPr>
          <w:rFonts w:hAnsi="宋体" w:cs="宋体"/>
          <w:b/>
        </w:rPr>
        <w:t xml:space="preserve">CONCLUSION: </w:t>
      </w:r>
      <w:r w:rsidRPr="004B3ACF">
        <w:rPr>
          <w:rFonts w:hAnsi="宋体" w:cs="宋体"/>
        </w:rPr>
        <w:t xml:space="preserve">The overall effect of vitamin D3 supplementation on TB patients with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DM was not significant. Further studies are required in the future examining 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effect of supplementation on outcomes in this population.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Copyright© Bentham Science Publishers; For any queries, please email at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epub@benthamscience.net.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DOI: 10.2174/1573399817666210902144539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PMID: 34473618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BA3425" w:rsidRDefault="0066417E" w:rsidP="005E1CF1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18</w:t>
      </w:r>
      <w:r w:rsidR="004B3ACF" w:rsidRPr="00BA3425">
        <w:rPr>
          <w:rFonts w:hAnsi="宋体" w:cs="宋体"/>
          <w:b/>
          <w:color w:val="FF0000"/>
        </w:rPr>
        <w:t xml:space="preserve">. Biochemistry. 2021 Sep 2. doi: 10.1021/acs.biochem.1c00371. Online ahead of </w:t>
      </w:r>
    </w:p>
    <w:p w:rsidR="004B3ACF" w:rsidRPr="00BA3425" w:rsidRDefault="004B3ACF" w:rsidP="005E1CF1">
      <w:pPr>
        <w:pStyle w:val="a3"/>
        <w:rPr>
          <w:rFonts w:hAnsi="宋体" w:cs="宋体"/>
          <w:b/>
          <w:color w:val="FF0000"/>
        </w:rPr>
      </w:pPr>
      <w:r w:rsidRPr="00BA3425">
        <w:rPr>
          <w:rFonts w:hAnsi="宋体" w:cs="宋体"/>
          <w:b/>
          <w:color w:val="FF0000"/>
        </w:rPr>
        <w:t>print.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Effect of Sequence on the Interactions of Divalent Cations with M-Box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Riboswitches from Mycobacterium tuberculosis and Bacillus subtilis.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Bahoua B, Sevdalis SE, Soto AM.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RNA is highly negatively charged and often acquires complex structures that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require the presence of divalent cations. Subtle changes in conformation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resulting from changes in sequence can affect the way ions associate with RNA.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Riboswitches are RNA molecules that are involved in the control of gene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expression in bacteria and are excellent systems for testing the effects of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sequence variations on the conformation of RNA because they contain a highly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lastRenderedPageBreak/>
        <w:t xml:space="preserve">conserved binding pocket but present sequence variability among different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organisms. In this work, we have compared the aptamer domain of a proposed M-box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riboswitch from Mycobacterium tuberculosis with the aptamer domain of a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validated M-box riboswitch from Bacillus subtilis. We have in vitro transcribed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and purified wild-type (WT) M-box riboswitches from M. tuberculosis and B.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subtilis as well as a variety of mutated aptamers in which regions from one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riboswitch have been replaced with regions from the other riboswitch. We have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used ultraviolet unfolding experiments and circular dichroism to characterize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the interactions of WT and related M-box riboswitches with divalent cations. Our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results show that M-box from M. tuberculosis associates with Mg2+ and Sr2+ in a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similar fashion while M-box from B. subtilis discriminates between these two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ions and appears to associate better with Mg2+. Our overall results show that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M-box from M. tuberculosis interacts differently with cations than M-box from B.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subtilis and suggest conformational differences between these two riboswitches.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DOI: 10.1021/acs.biochem.1c00371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PMID: 34472844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BA3425" w:rsidRDefault="0066417E" w:rsidP="005E1CF1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19</w:t>
      </w:r>
      <w:r w:rsidR="004B3ACF" w:rsidRPr="00BA3425">
        <w:rPr>
          <w:rFonts w:hAnsi="宋体" w:cs="宋体"/>
          <w:b/>
          <w:color w:val="FF0000"/>
        </w:rPr>
        <w:t>. Sci Rep. 2021 Sep 1;11(1):15523. doi: 10.1038/s41598-021-93967-2.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Deep learning for distinguishing normal versus abnormal chest radiographs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generalization to two unseen diseases tuberculosis and COVID-19.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Nabulsi Z(1), Sellergren A(#)(1), Jamshy S(#)(1), Lau C(2), Santos E(1), Kiraly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AP(1), Ye W(1), Yang J(1), Pilgrim R(1), Kazemzadeh S(1), Yu J(1), Kalidindi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SR(3), Etemadi M(4), Garcia-Vicente F(4), Melnick D(4), Corrado GS(1), Peng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L(1), Eswaran K(1), Tse D(5), Beladia N(1), Liu Y(1), Chen PC(6), Shetty S(7).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Author information: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(1)Google Health, Google, Palo Alto, USA.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(2)Google Health Via Advanced Clinical, Deerfield, USA.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(3)Apollo Radiology International, Hyderabad, India.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(4)Northwestern Medicine, Chicago, IL, USA.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(5)Google Health, Google, Palo Alto, USA. tsed@google.com.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(6)Google Health, Google, Palo Alto, USA. cameronchen@google.com.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(7)Google Health, Google, Palo Alto, USA. sshetty@google.com.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(#)Contributed equally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Chest radiography (CXR) is the most widely-used thoracic clinical imaging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modality and is crucial for guiding the management of cardiothoracic conditions.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The detection of specific CXR findings has been the main focus of several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artificial intelligence (AI) systems. However, the wide range of possible CXR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abnormalities makes it impractical to detect every possible condition by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building multiple separate systems, each of which detects one or more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lastRenderedPageBreak/>
        <w:t xml:space="preserve">pre-specified conditions. In this work, we developed and evaluated an AI system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to classify CXRs as normal or abnormal. For training and tuning the system, we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used a de-identified dataset of 248,445 patients from a multi-city hospital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network in India. To assess generalizability, we evaluated our system using 6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international datasets from India, China, and the United States. Of these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datasets, 4 focused on diseases that the AI was not trained to detect: 2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datasets with tuberculosis and 2 datasets with coronavirus disease 2019. Our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results suggest that the AI system trained using a large dataset containing a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diverse array of CXR abnormalities generalizes to new patient populations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unseen diseases. In a simulated workflow where the AI system prioritized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abnormal cases, the turnaround time for abnormal cases reduced by 7-28%. These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results represent an important step towards evaluating whether AI can be safely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used to flag cases in a general setting where previously unseen abnormalities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exist. Lastly, to facilitate the continued development of AI models for CXR, we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release our collected labels for the publicly available dataset.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© 2021. The Author(s).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DOI: 10.1038/s41598-021-93967-2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PMCID: PMC8410908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PMID: 34471144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BA3425" w:rsidRDefault="004B3ACF" w:rsidP="005E1CF1">
      <w:pPr>
        <w:pStyle w:val="a3"/>
        <w:rPr>
          <w:rFonts w:hAnsi="宋体" w:cs="宋体"/>
          <w:b/>
          <w:color w:val="FF0000"/>
        </w:rPr>
      </w:pPr>
      <w:r w:rsidRPr="00BA3425">
        <w:rPr>
          <w:rFonts w:hAnsi="宋体" w:cs="宋体"/>
          <w:b/>
          <w:color w:val="FF0000"/>
        </w:rPr>
        <w:t>2</w:t>
      </w:r>
      <w:r w:rsidR="0066417E">
        <w:rPr>
          <w:rFonts w:hAnsi="宋体" w:cs="宋体" w:hint="eastAsia"/>
          <w:b/>
          <w:color w:val="FF0000"/>
        </w:rPr>
        <w:t>0</w:t>
      </w:r>
      <w:r w:rsidRPr="00BA3425">
        <w:rPr>
          <w:rFonts w:hAnsi="宋体" w:cs="宋体"/>
          <w:b/>
          <w:color w:val="FF0000"/>
        </w:rPr>
        <w:t>. Neoreviews. 2021 Sep;22(9):e600-e605. doi: 10.1542/neo.22-9-e600.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Congenital and Perinatal Tuberculosis.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Shao Y(1), Hageman JR(2), Shulman ST(3).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Author information: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(1)Department of Pediatrics and.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(2)Section of Neonatology, Comer Children's Hospital, University of Chicago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Medical Center, Chicago, IL.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(3)Division of Pediatric Infectious Disease, Ann &amp; Robert H. Lurie Children's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Hospital of Chicago, Northwestern Medical Center, Chicago, IL.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This review discusses the recent literature (2006-2020) about the epidemiology,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clinical presentation, diagnosis, and management of infants with congenital or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perinatal tuberculosis (TB). While the incidence of childhood TB is declining in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the United States and worldwide, many case reports describe how clinical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suspicion for neonatal TB is raised only if an ill-appearing neonate does not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improve with broad-spectrum antibiotics. Furthermore, the delay in initiating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appropriate anti-TB therapy often results in the need for significant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cardiopulmonary support and/or an increase in mortality. This review summarizes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important clinical indications in the maternal and newborn history, 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lastRenderedPageBreak/>
        <w:t xml:space="preserve">evaluation of an infant with possible TB exposure, and step-by-step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recommendations for the treatment and follow-up of infants with TB.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Copyright © 2021 by the American Academy of Pediatrics.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DOI: 10.1542/neo.22-9-e600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PMID: 34470761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BA3425" w:rsidRDefault="004B3ACF" w:rsidP="005E1CF1">
      <w:pPr>
        <w:pStyle w:val="a3"/>
        <w:rPr>
          <w:rFonts w:hAnsi="宋体" w:cs="宋体"/>
          <w:b/>
          <w:color w:val="FF0000"/>
        </w:rPr>
      </w:pPr>
      <w:r w:rsidRPr="00BA3425">
        <w:rPr>
          <w:rFonts w:hAnsi="宋体" w:cs="宋体"/>
          <w:b/>
          <w:color w:val="FF0000"/>
        </w:rPr>
        <w:t>2</w:t>
      </w:r>
      <w:r w:rsidR="0066417E">
        <w:rPr>
          <w:rFonts w:hAnsi="宋体" w:cs="宋体" w:hint="eastAsia"/>
          <w:b/>
          <w:color w:val="FF0000"/>
        </w:rPr>
        <w:t>1</w:t>
      </w:r>
      <w:r w:rsidRPr="00BA3425">
        <w:rPr>
          <w:rFonts w:hAnsi="宋体" w:cs="宋体"/>
          <w:b/>
          <w:color w:val="FF0000"/>
        </w:rPr>
        <w:t>. J Occup Med Toxicol. 2021 Sep 1;16(1):38. doi: 10.1186/s12995-021-00326-y.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Prevalence and risk factors for latent tuberculosis in polish healthcare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workers: the comparison of tuberculin skin test and interferon-gamma release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assay (IGRA) performance.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Szturmowicz M(1), Broniarek-Samson B(2), Demkow U(3).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Author information: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(1)1st Department of Lung Diseases, National Tuberculosis and Lung Diseases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Research Institute, Warsaw, Poland.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(2)Department of Laboratory Diagnostics, Institute of Mother and Child, Warsaw,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Poland.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(3)Department of Laboratory Diagnostics and Clinical Immunology of Developmental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Age, Medical University of Warsaw, Warsaw, Poland. urszula.demkow@uckwum.pl.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BA3425">
        <w:rPr>
          <w:rFonts w:hAnsi="宋体" w:cs="宋体"/>
          <w:b/>
        </w:rPr>
        <w:t>BACKGROUND:</w:t>
      </w:r>
      <w:r w:rsidRPr="004B3ACF">
        <w:rPr>
          <w:rFonts w:hAnsi="宋体" w:cs="宋体"/>
        </w:rPr>
        <w:t xml:space="preserve"> Tuberculosis (TB) is still one of the most common infectious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diseases worldwide. Health care workers (HCW) are at particular risk of 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disease due to their constant exposure to TB patients or their specimens,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nevertheless no specific surveillance is widely recommended in this group of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professionals. Both, tuberculin skin test (TST)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interferon-gamma-release-assays (IGRAs) are widely applied to detect latent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tuberculosis infection (LTBI). The aim of the present study was to evaluate 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prevalence and risks of LTBI in the population of Polish HCW, to identify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factors associated with LTBI, as well as to determine the rate of 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discordance between the results of the two applied tests in relation to various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factors in a TB endemic setting. The study participants were recruited from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several health care facilities (hospitals and outpatients clinics) all over 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country. Laboratory personnel included 156 persons from both TB and non-TB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laboratories (118 clinical pathologists, 38 laboratory technicians), 31 medical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doctors, 29 nurses (from both TB and non-TB wards and from family practices), 6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other medical employees (patients assistants). Out of examined group 88 (40%)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declared constant (everyday) occupational contact with TB patients and/or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contagious biologic materials, 134 (60%) reported sporadic (incidental) contact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(few times a year). Administrative HCWs who were not in direct contact with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patients were not included in the study group.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BA3425">
        <w:rPr>
          <w:rFonts w:hAnsi="宋体" w:cs="宋体"/>
          <w:b/>
        </w:rPr>
        <w:lastRenderedPageBreak/>
        <w:t>MATERIAL AND METHODS:</w:t>
      </w:r>
      <w:r w:rsidRPr="004B3ACF">
        <w:rPr>
          <w:rFonts w:hAnsi="宋体" w:cs="宋体"/>
        </w:rPr>
        <w:t xml:space="preserve"> LTBI status was prospectively evaluated in 222 HCW, 204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females, 18 males, aged 40.8</w:t>
      </w:r>
      <w:r w:rsidRPr="004B3ACF">
        <w:rPr>
          <w:rFonts w:ascii="MS Mincho" w:eastAsia="MS Mincho" w:hAnsi="MS Mincho" w:cs="MS Mincho" w:hint="eastAsia"/>
        </w:rPr>
        <w:t> </w:t>
      </w:r>
      <w:r w:rsidRPr="004B3ACF">
        <w:rPr>
          <w:rFonts w:hAnsi="宋体" w:cs="宋体" w:hint="eastAsia"/>
        </w:rPr>
        <w:t>±</w:t>
      </w:r>
      <w:r w:rsidRPr="004B3ACF">
        <w:rPr>
          <w:rFonts w:ascii="MS Mincho" w:eastAsia="MS Mincho" w:hAnsi="MS Mincho" w:cs="MS Mincho" w:hint="eastAsia"/>
        </w:rPr>
        <w:t> </w:t>
      </w:r>
      <w:r w:rsidRPr="004B3ACF">
        <w:rPr>
          <w:rFonts w:hAnsi="宋体" w:cs="宋体" w:hint="eastAsia"/>
        </w:rPr>
        <w:t>9</w:t>
      </w:r>
      <w:r w:rsidRPr="004B3ACF">
        <w:rPr>
          <w:rFonts w:ascii="MS Mincho" w:eastAsia="MS Mincho" w:hAnsi="MS Mincho" w:cs="MS Mincho" w:hint="eastAsia"/>
        </w:rPr>
        <w:t> </w:t>
      </w:r>
      <w:r w:rsidRPr="004B3ACF">
        <w:rPr>
          <w:rFonts w:hAnsi="宋体" w:cs="宋体" w:hint="eastAsia"/>
        </w:rPr>
        <w:t xml:space="preserve">years, with tuberculin skin test (TST)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interferon gamma release assay (QuantiFERON-TB-Gold in Tube - QFT GIT).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BA3425">
        <w:rPr>
          <w:rFonts w:hAnsi="宋体" w:cs="宋体"/>
          <w:b/>
        </w:rPr>
        <w:t xml:space="preserve">RESULTS: </w:t>
      </w:r>
      <w:r w:rsidRPr="004B3ACF">
        <w:rPr>
          <w:rFonts w:hAnsi="宋体" w:cs="宋体"/>
        </w:rPr>
        <w:t>TST</w:t>
      </w:r>
      <w:r w:rsidRPr="004B3ACF">
        <w:rPr>
          <w:rFonts w:ascii="MS Mincho" w:eastAsia="MS Mincho" w:hAnsi="MS Mincho" w:cs="MS Mincho" w:hint="eastAsia"/>
        </w:rPr>
        <w:t> </w:t>
      </w:r>
      <w:r w:rsidRPr="004B3ACF">
        <w:rPr>
          <w:rFonts w:hAnsi="宋体" w:cs="宋体" w:hint="eastAsia"/>
        </w:rPr>
        <w:t>≥</w:t>
      </w:r>
      <w:r w:rsidRPr="004B3ACF">
        <w:rPr>
          <w:rFonts w:ascii="MS Mincho" w:eastAsia="MS Mincho" w:hAnsi="MS Mincho" w:cs="MS Mincho" w:hint="eastAsia"/>
        </w:rPr>
        <w:t> </w:t>
      </w:r>
      <w:r w:rsidRPr="004B3ACF">
        <w:rPr>
          <w:rFonts w:hAnsi="宋体" w:cs="宋体" w:hint="eastAsia"/>
        </w:rPr>
        <w:t>10</w:t>
      </w:r>
      <w:r w:rsidRPr="004B3ACF">
        <w:rPr>
          <w:rFonts w:ascii="MS Mincho" w:eastAsia="MS Mincho" w:hAnsi="MS Mincho" w:cs="MS Mincho" w:hint="eastAsia"/>
        </w:rPr>
        <w:t> </w:t>
      </w:r>
      <w:r w:rsidRPr="004B3ACF">
        <w:rPr>
          <w:rFonts w:hAnsi="宋体" w:cs="宋体" w:hint="eastAsia"/>
        </w:rPr>
        <w:t>mm was found in 58% of HCW, QFT GIT</w:t>
      </w:r>
      <w:r w:rsidRPr="004B3ACF">
        <w:rPr>
          <w:rFonts w:ascii="MS Mincho" w:eastAsia="MS Mincho" w:hAnsi="MS Mincho" w:cs="MS Mincho" w:hint="eastAsia"/>
        </w:rPr>
        <w:t> </w:t>
      </w:r>
      <w:r w:rsidRPr="004B3ACF">
        <w:rPr>
          <w:rFonts w:hAnsi="宋体" w:cs="宋体" w:hint="eastAsia"/>
        </w:rPr>
        <w:t>≥</w:t>
      </w:r>
      <w:r w:rsidRPr="004B3ACF">
        <w:rPr>
          <w:rFonts w:ascii="MS Mincho" w:eastAsia="MS Mincho" w:hAnsi="MS Mincho" w:cs="MS Mincho" w:hint="eastAsia"/>
        </w:rPr>
        <w:t> </w:t>
      </w:r>
      <w:r w:rsidRPr="004B3ACF">
        <w:rPr>
          <w:rFonts w:hAnsi="宋体" w:cs="宋体" w:hint="eastAsia"/>
        </w:rPr>
        <w:t>0.35</w:t>
      </w:r>
      <w:r w:rsidRPr="004B3ACF">
        <w:rPr>
          <w:rFonts w:ascii="MS Mincho" w:eastAsia="MS Mincho" w:hAnsi="MS Mincho" w:cs="MS Mincho" w:hint="eastAsia"/>
        </w:rPr>
        <w:t> </w:t>
      </w:r>
      <w:r w:rsidRPr="004B3ACF">
        <w:rPr>
          <w:rFonts w:hAnsi="宋体" w:cs="宋体" w:hint="eastAsia"/>
        </w:rPr>
        <w:t xml:space="preserve">IU/ml </w:t>
      </w:r>
      <w:r w:rsidRPr="004B3ACF">
        <w:rPr>
          <w:rFonts w:hAnsi="宋体" w:cs="宋体"/>
        </w:rPr>
        <w:t xml:space="preserve">in 23%.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Nevertheless the relative number of positive QFT GIT in HCW above 45</w:t>
      </w:r>
      <w:r w:rsidRPr="004B3ACF">
        <w:rPr>
          <w:rFonts w:ascii="MS Mincho" w:eastAsia="MS Mincho" w:hAnsi="MS Mincho" w:cs="MS Mincho" w:hint="eastAsia"/>
        </w:rPr>
        <w:t> </w:t>
      </w:r>
      <w:r w:rsidRPr="004B3ACF">
        <w:rPr>
          <w:rFonts w:hAnsi="宋体" w:cs="宋体" w:hint="eastAsia"/>
        </w:rPr>
        <w:t xml:space="preserve">years of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age exceeded those obtained in general population (prevalence of positive QTF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test in polish adult population is around 23%). The risk of obtaining positive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QFT GIT was significantly increased in the participants older than 44</w:t>
      </w:r>
      <w:r w:rsidRPr="004B3ACF">
        <w:rPr>
          <w:rFonts w:ascii="MS Mincho" w:eastAsia="MS Mincho" w:hAnsi="MS Mincho" w:cs="MS Mincho" w:hint="eastAsia"/>
        </w:rPr>
        <w:t> </w:t>
      </w:r>
      <w:r w:rsidRPr="004B3ACF">
        <w:rPr>
          <w:rFonts w:hAnsi="宋体" w:cs="宋体" w:hint="eastAsia"/>
        </w:rPr>
        <w:t xml:space="preserve">years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(OR</w:t>
      </w:r>
      <w:r w:rsidRPr="004B3ACF">
        <w:rPr>
          <w:rFonts w:ascii="MS Mincho" w:eastAsia="MS Mincho" w:hAnsi="MS Mincho" w:cs="MS Mincho" w:hint="eastAsia"/>
        </w:rPr>
        <w:t> </w:t>
      </w:r>
      <w:r w:rsidRPr="004B3ACF">
        <w:rPr>
          <w:rFonts w:hAnsi="宋体" w:cs="宋体" w:hint="eastAsia"/>
        </w:rPr>
        <w:t>=</w:t>
      </w:r>
      <w:r w:rsidRPr="004B3ACF">
        <w:rPr>
          <w:rFonts w:ascii="MS Mincho" w:eastAsia="MS Mincho" w:hAnsi="MS Mincho" w:cs="MS Mincho" w:hint="eastAsia"/>
        </w:rPr>
        <w:t> </w:t>
      </w:r>
      <w:r w:rsidRPr="004B3ACF">
        <w:rPr>
          <w:rFonts w:hAnsi="宋体" w:cs="宋体" w:hint="eastAsia"/>
        </w:rPr>
        <w:t>4.95, 95%CI:2.375-10.193), in those employed &gt;</w:t>
      </w:r>
      <w:r w:rsidRPr="004B3ACF">
        <w:rPr>
          <w:rFonts w:ascii="MS Mincho" w:eastAsia="MS Mincho" w:hAnsi="MS Mincho" w:cs="MS Mincho" w:hint="eastAsia"/>
        </w:rPr>
        <w:t> </w:t>
      </w:r>
      <w:r w:rsidRPr="004B3ACF">
        <w:rPr>
          <w:rFonts w:hAnsi="宋体" w:cs="宋体" w:hint="eastAsia"/>
        </w:rPr>
        <w:t>10</w:t>
      </w:r>
      <w:r w:rsidRPr="004B3ACF">
        <w:rPr>
          <w:rFonts w:ascii="MS Mincho" w:eastAsia="MS Mincho" w:hAnsi="MS Mincho" w:cs="MS Mincho" w:hint="eastAsia"/>
        </w:rPr>
        <w:t> </w:t>
      </w:r>
      <w:r w:rsidRPr="004B3ACF">
        <w:rPr>
          <w:rFonts w:hAnsi="宋体" w:cs="宋体" w:hint="eastAsia"/>
        </w:rPr>
        <w:t>years (OR</w:t>
      </w:r>
      <w:r w:rsidRPr="004B3ACF">
        <w:rPr>
          <w:rFonts w:ascii="MS Mincho" w:eastAsia="MS Mincho" w:hAnsi="MS Mincho" w:cs="MS Mincho" w:hint="eastAsia"/>
        </w:rPr>
        <w:t> </w:t>
      </w:r>
      <w:r w:rsidRPr="004B3ACF">
        <w:rPr>
          <w:rFonts w:hAnsi="宋体" w:cs="宋体" w:hint="eastAsia"/>
        </w:rPr>
        <w:t>=</w:t>
      </w:r>
      <w:r w:rsidRPr="004B3ACF">
        <w:rPr>
          <w:rFonts w:ascii="MS Mincho" w:eastAsia="MS Mincho" w:hAnsi="MS Mincho" w:cs="MS Mincho" w:hint="eastAsia"/>
        </w:rPr>
        <w:t> </w:t>
      </w:r>
      <w:r w:rsidRPr="004B3ACF">
        <w:rPr>
          <w:rFonts w:hAnsi="宋体" w:cs="宋体" w:hint="eastAsia"/>
        </w:rPr>
        <w:t xml:space="preserve">2.726,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95%CI:1.126-6.599), and in those who reported the direct contact with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tuberculous patients or infected biological materials (OR</w:t>
      </w:r>
      <w:r w:rsidRPr="004B3ACF">
        <w:rPr>
          <w:rFonts w:ascii="MS Mincho" w:eastAsia="MS Mincho" w:hAnsi="MS Mincho" w:cs="MS Mincho" w:hint="eastAsia"/>
        </w:rPr>
        <w:t> </w:t>
      </w:r>
      <w:r w:rsidRPr="004B3ACF">
        <w:rPr>
          <w:rFonts w:hAnsi="宋体" w:cs="宋体" w:hint="eastAsia"/>
        </w:rPr>
        <w:t>=</w:t>
      </w:r>
      <w:r w:rsidRPr="004B3ACF">
        <w:rPr>
          <w:rFonts w:ascii="MS Mincho" w:eastAsia="MS Mincho" w:hAnsi="MS Mincho" w:cs="MS Mincho" w:hint="eastAsia"/>
        </w:rPr>
        <w:t> </w:t>
      </w:r>
      <w:r w:rsidRPr="004B3ACF">
        <w:rPr>
          <w:rFonts w:hAnsi="宋体" w:cs="宋体" w:hint="eastAsia"/>
        </w:rPr>
        <w:t xml:space="preserve">8.135,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95%CI:1.297-51.016). The concordance between TST and IGRA was poor (kappa 0.23),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especially in younger participants, possibly due to BCG vaccination in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childhood.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BA3425">
        <w:rPr>
          <w:rFonts w:hAnsi="宋体" w:cs="宋体"/>
          <w:b/>
        </w:rPr>
        <w:t>CONCLUSION:</w:t>
      </w:r>
      <w:r w:rsidRPr="004B3ACF">
        <w:rPr>
          <w:rFonts w:hAnsi="宋体" w:cs="宋体"/>
        </w:rPr>
        <w:t xml:space="preserve"> The increased risk of LTBI in Polish HCW was related to age,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duration of employment and contact with infectious patients or their biological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specimens. TB infection control measures in health care facilities in Poland are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still insufficient. It is crucial to increase awareness about the importance of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detecting and treating LTBI of HCW.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© 2021. The Author(s).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DOI: 10.1186/s12995-021-00326-y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PMID: 34470622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BA3425" w:rsidRDefault="004B3ACF" w:rsidP="005E1CF1">
      <w:pPr>
        <w:pStyle w:val="a3"/>
        <w:rPr>
          <w:rFonts w:hAnsi="宋体" w:cs="宋体"/>
          <w:b/>
          <w:color w:val="FF0000"/>
        </w:rPr>
      </w:pPr>
      <w:r w:rsidRPr="00BA3425">
        <w:rPr>
          <w:rFonts w:hAnsi="宋体" w:cs="宋体"/>
          <w:b/>
          <w:color w:val="FF0000"/>
        </w:rPr>
        <w:t>2</w:t>
      </w:r>
      <w:r w:rsidR="0066417E">
        <w:rPr>
          <w:rFonts w:hAnsi="宋体" w:cs="宋体" w:hint="eastAsia"/>
          <w:b/>
          <w:color w:val="FF0000"/>
        </w:rPr>
        <w:t>2</w:t>
      </w:r>
      <w:r w:rsidRPr="00BA3425">
        <w:rPr>
          <w:rFonts w:hAnsi="宋体" w:cs="宋体"/>
          <w:b/>
          <w:color w:val="FF0000"/>
        </w:rPr>
        <w:t xml:space="preserve">. J Clin Microbiol. 2021 Sep 1:JCM0131621. doi: 10.1128/JCM.01316-21. Online ahead </w:t>
      </w:r>
    </w:p>
    <w:p w:rsidR="004B3ACF" w:rsidRPr="00BA3425" w:rsidRDefault="004B3ACF" w:rsidP="005E1CF1">
      <w:pPr>
        <w:pStyle w:val="a3"/>
        <w:rPr>
          <w:rFonts w:hAnsi="宋体" w:cs="宋体"/>
          <w:b/>
          <w:color w:val="FF0000"/>
        </w:rPr>
      </w:pPr>
      <w:r w:rsidRPr="00BA3425">
        <w:rPr>
          <w:rFonts w:hAnsi="宋体" w:cs="宋体"/>
          <w:b/>
          <w:color w:val="FF0000"/>
        </w:rPr>
        <w:t>of print.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Xpert MTB/RIF Ultra is highly sensitive for the diagnosis of tuberculosis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lymphadenitis in an HIV-endemic setting.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Minnies S(1), Reeve BWP(1), Rockman L(1), Nyawo G(1), Naidoo CC(1), Kitchin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N(2), Rautenbach C(3)(4), Wright CA(5), Whitelaw A(3)(4), Schubert P(4)(5),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Warren RM(1), Theron G(1).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Author information: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(1)DSI-NRF Centre of Excellence for Biomedical Tuberculosis Research, South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African Medical Research Council Centre for Tuberculosis Research, Division of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Molecular Biology and Human Genetics, Faculty of Medicine and Health Sciences,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Stellenbosch University, South Africa.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(2)Department of Psychiatry, Faculty of Medicine and Health Sciences,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Stellenbosch University, South Africa.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(3)Division of Medical Microbiology, Faculty of Medicine and Health Sciences,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Stellenbosch University, South Africa.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lastRenderedPageBreak/>
        <w:t>(4)National Health Laboratory Services, Cape Town, South Africa.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(5)Division of Anatomical Pathology, Faculty of Medicine and Health Sciences,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Stellenbosch University, South Africa.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BA3425">
        <w:rPr>
          <w:rFonts w:hAnsi="宋体" w:cs="宋体"/>
          <w:b/>
        </w:rPr>
        <w:t>Background</w:t>
      </w:r>
      <w:r w:rsidRPr="004B3ACF">
        <w:rPr>
          <w:rFonts w:hAnsi="宋体" w:cs="宋体"/>
        </w:rPr>
        <w:t xml:space="preserve">: Tuberculosis lymphadenitis (TBL) is the most common extrapulmonary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TB (EPTB) manifestation. Xpert MTB/RIF Ultra (Ultra) is a World Health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Organization-endorsed diagnostic test, but performance data for TBL, including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on non-invasive specimens, are limited. </w:t>
      </w:r>
      <w:r w:rsidRPr="00BA3425">
        <w:rPr>
          <w:rFonts w:hAnsi="宋体" w:cs="宋体"/>
          <w:b/>
        </w:rPr>
        <w:t>Methods:</w:t>
      </w:r>
      <w:r w:rsidRPr="004B3ACF">
        <w:rPr>
          <w:rFonts w:hAnsi="宋体" w:cs="宋体"/>
        </w:rPr>
        <w:t xml:space="preserve"> Fine needle aspiration biopsies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(FNABs) from outpatients (≥18 years) with presumptive TBL (n=135) underwent: 1)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routine Xpert (later Ultra once programmatically available), 2) a MGIT 960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culture (if Xpert- or Ultra-negative, or rifampicin-resistant), and 3) study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Ultra. Concentrated paired urine underwent Ultra. Primary analyses used a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microbiological reference standard (MRS).</w:t>
      </w:r>
      <w:r w:rsidRPr="00BA3425">
        <w:rPr>
          <w:rFonts w:hAnsi="宋体" w:cs="宋体"/>
          <w:b/>
        </w:rPr>
        <w:t xml:space="preserve"> Results:</w:t>
      </w:r>
      <w:r w:rsidRPr="004B3ACF">
        <w:rPr>
          <w:rFonts w:hAnsi="宋体" w:cs="宋体"/>
        </w:rPr>
        <w:t xml:space="preserve"> In a head-to-head comparison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(n=92) of FNAB study Ultra and Xpert, Ultra had increased sensitivity [91% (95%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confidence interval 79, 98) vs. 72% (57, 84); p=0.016] and decreased specificity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[76% (61, 87) vs. 93% (82, 99); p=0.020], and detected patients not on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treatment. HIV nor alternative reference standards affected sensitivity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specificity. In patients with both routine and study Ultras, the latter detected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more cases [+20% (0, 42); p=0.034] and, further indicative of potential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laboratory-based room-for-improvement (e.g., specimen processing optimisation),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false-negative study Ultras were more inhibited than true-positives. Study Ultra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false-positives had less mycobacterial DNA than true-positives [trace-positive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proportions 59% (13/22) vs. 12% (5/51); p&lt;0.001]. "Trace" exclusion or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recategorization removed potential benefits offered over Xpert. Urine Ultra had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low sensitivity [18% (7, 35)]. </w:t>
      </w:r>
      <w:r w:rsidRPr="00BA3425">
        <w:rPr>
          <w:rFonts w:hAnsi="宋体" w:cs="宋体"/>
          <w:b/>
        </w:rPr>
        <w:t xml:space="preserve">Conclusions: </w:t>
      </w:r>
      <w:r w:rsidRPr="004B3ACF">
        <w:rPr>
          <w:rFonts w:hAnsi="宋体" w:cs="宋体"/>
        </w:rPr>
        <w:t xml:space="preserve">Ultra on FNABs is highly sensitive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and detects more TBL than Xpert. Patients with FNAB Ultra-positive "trace"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results, most of whom will be culture-negative, may require additional clinical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investigation. Urine Ultra could reduce the number of patients needing invasive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sampling.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DOI: 10.1128/JCM.01316-21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PMID: 34469182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BA3425" w:rsidRDefault="0066417E" w:rsidP="005E1CF1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23</w:t>
      </w:r>
      <w:r w:rsidR="004B3ACF" w:rsidRPr="00BA3425">
        <w:rPr>
          <w:rFonts w:hAnsi="宋体" w:cs="宋体"/>
          <w:b/>
          <w:color w:val="FF0000"/>
        </w:rPr>
        <w:t>. Mol Divers. 2021 Sep 1. doi: 10.1007/s11030-021-10296-2. Online ahead of print.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Drug repositioning for anti-tuberculosis drugs: an in silico polypharmacology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approach.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Madugula SS(1)(2), Nagamani S(3), Jamir E(2)(3), Priyadarsinee L(3), Sastry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GN(4)(5).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Author information: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(1)Centre for Molecular Modelling, CSIR-Indian Institute of Chemical Technology,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Hyderabad, 500007, India.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lastRenderedPageBreak/>
        <w:t xml:space="preserve">(2)Academy of Scientific and Innovative Research (AcSIR), Ghaziabad, 201002,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India.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(3)Advanced Computation and Data Sciences Division, CSIR - North East Institute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of Science and Technology, Jorhat, Assam, 785 006, India.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(4)Academy of Scientific and Innovative Research (AcSIR), Ghaziabad, 201002,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India. gnsastry@gmail.com.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(5)Advanced Computation and Data Sciences Division, CSIR - North East Institute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of Science and Technology, Jorhat, Assam, 785 006, India. gnsastry@gmail.com.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Development of potential antitubercular molecules is a challenging task due to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the rapidly emerging drug-resistant strains of Mycobacterium tuberculosis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(M.tb). Structure-based approaches hold greater benefit in identifying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compounds/drugs with desired polypharmacological profiles. These methods can be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employed based on the knowledge of protein binding sites to identify 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complementary ligands. In this study, polypharmacology guided computational drug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repurposing approach was applied to identify potential antitubercular drugs. 20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important druggable protein targets in M.tb were considered from the target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library of Molecular Property Diagnostic Suite-Tuberculosis (MPDSTB-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http://mpds.neist.res.in:8084 ) for virtual screening. FDA approved drugs were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collected, preprocessed and docked in the active sites of the 20 M.tb targets.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The top 300 drug molecules from each target (20</w:t>
      </w:r>
      <w:r w:rsidRPr="004B3ACF">
        <w:rPr>
          <w:rFonts w:ascii="MS Mincho" w:eastAsia="MS Mincho" w:hAnsi="MS Mincho" w:cs="MS Mincho" w:hint="eastAsia"/>
        </w:rPr>
        <w:t> </w:t>
      </w:r>
      <w:r w:rsidRPr="004B3ACF">
        <w:rPr>
          <w:rFonts w:hAnsi="宋体" w:cs="宋体" w:hint="eastAsia"/>
        </w:rPr>
        <w:t>×</w:t>
      </w:r>
      <w:r w:rsidRPr="004B3ACF">
        <w:rPr>
          <w:rFonts w:ascii="MS Mincho" w:eastAsia="MS Mincho" w:hAnsi="MS Mincho" w:cs="MS Mincho" w:hint="eastAsia"/>
        </w:rPr>
        <w:t> </w:t>
      </w:r>
      <w:r w:rsidRPr="004B3ACF">
        <w:rPr>
          <w:rFonts w:hAnsi="宋体" w:cs="宋体" w:hint="eastAsia"/>
        </w:rPr>
        <w:t xml:space="preserve">300) were filtered-in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subsequently screened for possible antitubercular and antimycobacterial activity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using PASS tool. Using this approach, 34 drugs with predicted antitubercular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anti-mycobacterial activity were identified along with good binding affinity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against multiple M.tb targets. Interestingly, 21 out of the 34 identified drugs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are antibiotics while 4 drug molecules (nitrofural, stavudine, quinine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quinidine) are non-antibiotics showing promising predicted antitubercular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activity. Most of these molecules have the similar privileged antimycobacterial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drugs scaffold. Further drug likeness properties were calculated to get deeper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insights to M.tb lead molecules. Interestingly, it was also observed that 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drugs identified from the study are under different stages of drug discovery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(i.e., in vitro, clinical trials) for the effective treatment of various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diseases including cancer, degenerative diseases, dengue virus infection,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tuberculosis, etc. Krasavin et al., 2017 synthesized nitrofuran analogues with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appreciable MICs (22-23 µM) against M.tb H37Rv. These experiments further add to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the credibility of the drugs identified in this study (TB).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© 2021. The Author(s), under exclusive licence to Springer Nature Switzerland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AG.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DOI: 10.1007/s11030-021-10296-2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PMID: 34468898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BA3425" w:rsidRDefault="0066417E" w:rsidP="005E1CF1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24</w:t>
      </w:r>
      <w:r w:rsidR="004B3ACF" w:rsidRPr="00BA3425">
        <w:rPr>
          <w:rFonts w:hAnsi="宋体" w:cs="宋体"/>
          <w:b/>
          <w:color w:val="FF0000"/>
        </w:rPr>
        <w:t xml:space="preserve">. J Pharm Pharmacol. 2021 Sep 1:rgab121. doi: 10.1093/jpp/rgab121. Online ahead </w:t>
      </w:r>
      <w:r w:rsidR="004B3ACF" w:rsidRPr="00BA3425">
        <w:rPr>
          <w:rFonts w:hAnsi="宋体" w:cs="宋体"/>
          <w:b/>
          <w:color w:val="FF0000"/>
        </w:rPr>
        <w:lastRenderedPageBreak/>
        <w:t>of print.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Semi-solid extrusion 3D printing of starch-based soft dosage forms for 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treatment of paediatric latent tuberculosis infection.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Chatzitaki AT(1), Mystiridou E(2), Bouropoulos N(2)(3), Ritzoulis C(4),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Karavasili C(1), Fatouros DG(1).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Author information: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(1)Laboratory of Pharmaceutical Technology, Department of Pharmacy, School of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Health Sciences, Aristotle University of Thessaloniki, Thessaloniki, Greece.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(2)Department of Materials Science, University of Patras, Patras, Greece.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(3)Foundation for Research and Technology Hellas, Institute of Chemical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Engineering and High Temperature Chemical Processes, Patras, Greece.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(4)Department of Food Science and Technology, International Hellenic University,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Thessaloniki, Greece.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BA3425">
        <w:rPr>
          <w:rFonts w:hAnsi="宋体" w:cs="宋体"/>
          <w:b/>
        </w:rPr>
        <w:t>OBJECTIVES:</w:t>
      </w:r>
      <w:r w:rsidRPr="004B3ACF">
        <w:rPr>
          <w:rFonts w:hAnsi="宋体" w:cs="宋体"/>
        </w:rPr>
        <w:t xml:space="preserve"> The development of age-appropriate dosage forms is essential for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effective pharmacotherapy, especially when long-term drug treatment is required,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as in the case of latent tuberculosis infection treatment with up to 9 months of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daily isoniazid (ISO). Herein, we describe the fabrication of starch-based soft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dosage forms of ISO using semi-solid extrusion (SSE) 3D printing.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BA3425">
        <w:rPr>
          <w:rFonts w:hAnsi="宋体" w:cs="宋体"/>
          <w:b/>
        </w:rPr>
        <w:t>METHODS:</w:t>
      </w:r>
      <w:r w:rsidRPr="004B3ACF">
        <w:rPr>
          <w:rFonts w:hAnsi="宋体" w:cs="宋体"/>
        </w:rPr>
        <w:t xml:space="preserve"> Corn starch was used for ink preparation using ISO as model drug. 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inks were characterized physicochemically and their viscoelastic properties were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assessed with rheological analysis. The morphology of the printed dosage forms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was visualized with scanning electron microscopy and their textural properties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were evaluated using texture analysis. Dose accuracy was verified before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in-vitro swelling and dissolution studies in simulated gastric fluid (SGF).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BA3425">
        <w:rPr>
          <w:rFonts w:hAnsi="宋体" w:cs="宋体"/>
          <w:b/>
        </w:rPr>
        <w:t>KEY FINDINGS:</w:t>
      </w:r>
      <w:r w:rsidRPr="004B3ACF">
        <w:rPr>
          <w:rFonts w:hAnsi="宋体" w:cs="宋体"/>
        </w:rPr>
        <w:t xml:space="preserve"> Starch inks were printed with good resolution and high drug dose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accuracy. The printed dosage forms had a soft texture to ease administration in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paediatric patients and a highly porous microstructure facilitating water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penetration and ISO diffusion in SGF, resulting in almost total drug release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within 45 min.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BA3425">
        <w:rPr>
          <w:rFonts w:hAnsi="宋体" w:cs="宋体"/>
          <w:b/>
        </w:rPr>
        <w:t>CONCLUSIONS:</w:t>
      </w:r>
      <w:r w:rsidRPr="004B3ACF">
        <w:rPr>
          <w:rFonts w:hAnsi="宋体" w:cs="宋体"/>
        </w:rPr>
        <w:t xml:space="preserve"> The ease of preparation and fabrication combined with 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cost-effectiveness of the starting materials constitutes SSE 3D printing of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starch-based soft dosage forms a viable approach for paediatric-friendly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formulations in low-resource settings.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© The Author(s) 2021. Published by Oxford University Press on behalf of 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Royal Pharmaceutical Society. All rights reserved. For permissions, please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e-mail: journals.permissions@oup.com.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DOI: 10.1093/jpp/rgab121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PMID: 34468746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BA3425" w:rsidRDefault="0066417E" w:rsidP="005E1CF1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25</w:t>
      </w:r>
      <w:r w:rsidR="004B3ACF" w:rsidRPr="00BA3425">
        <w:rPr>
          <w:rFonts w:hAnsi="宋体" w:cs="宋体"/>
          <w:b/>
          <w:color w:val="FF0000"/>
        </w:rPr>
        <w:t>. HIV Med. 2021 Sep 1. doi: 10.1111/hiv.13163. Online ahead of print.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Improving healthcare for patients with HIV, tuberculosis and hepatitis C in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eastern Europe: a review of current challenges and important next steps.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Kraef C(1)(2)(3), Bentzon A(1), Skrahina A(4), Mocroft A(1)(5), Peters L(1),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Lundgren JD(1)(2), Chkhartishvili N(6)(7), Podlekareva D(1)(2), Kirk O(1)(2).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Author information: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(1)CHIP (Centre of Excellence for Health, Immunity and Infections),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Rigshospitalet, University of Copenhagen, Copenhagen, Denmark.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(2)Department of Infectious Disease, Rigshospitalet, University of Copenhagen,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Copenhagen, Denmark.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(3)Heidelberg Institute of Global Health, University of Heidelberg, Heidelberg,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Germany.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(4)Republican Scientific and Practical Center for Pulmonology and Tuberculosis,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Minsk, Belarus.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(5)Centre for Clinical Research, Epidemiology, Modelling and Evaluation (CREME),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Institute for Global Health, University College London, London, UK.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(6)Infectious Diseases, AIDS &amp; Clinical Immunology Research Center, Tbilisi,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Georgia.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(7)Caucasus International University, Tbilisi, Georgia.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BA3425">
        <w:rPr>
          <w:rFonts w:hAnsi="宋体" w:cs="宋体"/>
          <w:b/>
        </w:rPr>
        <w:t xml:space="preserve">OBJECTIVES: </w:t>
      </w:r>
      <w:r w:rsidRPr="004B3ACF">
        <w:rPr>
          <w:rFonts w:hAnsi="宋体" w:cs="宋体"/>
        </w:rPr>
        <w:t xml:space="preserve">In some eastern European countries, serious challenges exist to meet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the HIV-, tuberculosis (TB)- and hepatitis-related target of the United Nations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Sustainable Development Goals. Some of the highest incidence rates for HIV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the highest proportion of multi-drug-resistant (MDR) tuberculosis worldwide are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found in the region. The purpose of this article is to review the challenges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important next steps to improve healthcare for people living with TB, HIV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hepatitis C (HCV) in eastern Europe.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BA3425">
        <w:rPr>
          <w:rFonts w:hAnsi="宋体" w:cs="宋体"/>
          <w:b/>
        </w:rPr>
        <w:t>METHODS:</w:t>
      </w:r>
      <w:r w:rsidRPr="004B3ACF">
        <w:rPr>
          <w:rFonts w:hAnsi="宋体" w:cs="宋体"/>
        </w:rPr>
        <w:t xml:space="preserve"> References for this narrative review were identified through systematic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searches of PubMed using pre-idientified key word for articles published in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English from January 2000 to August 2020. After screening of titles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abstracts 37 articles were identified as relevant for this review. Thirty-eight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further articles and sources were identified through searches in the authors'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personal files and in Google Scholar.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BA3425">
        <w:rPr>
          <w:rFonts w:hAnsi="宋体" w:cs="宋体"/>
          <w:b/>
        </w:rPr>
        <w:t>RESULTS:</w:t>
      </w:r>
      <w:r w:rsidRPr="004B3ACF">
        <w:rPr>
          <w:rFonts w:hAnsi="宋体" w:cs="宋体"/>
        </w:rPr>
        <w:t xml:space="preserve"> Up to 50% of HIV/MDR-TB-coinfected individuals in the region die within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2 years of treatment initiation. Antiretroviral therapy (ART) coverage for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people living with HIV (PLHIV) and the proportion virological suppressed are far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below the UNAIDS 90% targets. In theory, access to various diagnostic tests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treatment of drug-resistant TB exists, but real-life data point towards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inadequate testing and treatment. New treatments could provide elimination of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viral HCV in high-risk populations but few countries have national programmes.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BA3425">
        <w:rPr>
          <w:rFonts w:hAnsi="宋体" w:cs="宋体"/>
          <w:b/>
        </w:rPr>
        <w:lastRenderedPageBreak/>
        <w:t>CONCLUSION:</w:t>
      </w:r>
      <w:r w:rsidRPr="004B3ACF">
        <w:rPr>
          <w:rFonts w:hAnsi="宋体" w:cs="宋体"/>
        </w:rPr>
        <w:t xml:space="preserve"> Some eastern European countries face serious challenges to achieve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the sustainable development goal-related target of 3.3 by 2030, among others, to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end the epidemics of AIDS and tuberculosis. Better integration of healthcare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systems, standardization of health care, unrestricted substitution therapy for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all people who inject drugs, widespread access to drug susceptibility testing,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affordable medicines and a sufficiently sized, well-trained health workforce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could address some of those challenges.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© 2021 British HIV Association.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DOI: 10.1111/hiv.13163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PMID: 34468073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BA3425" w:rsidRDefault="0066417E" w:rsidP="005E1CF1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26</w:t>
      </w:r>
      <w:r w:rsidR="004B3ACF" w:rsidRPr="00BA3425">
        <w:rPr>
          <w:rFonts w:hAnsi="宋体" w:cs="宋体"/>
          <w:b/>
          <w:color w:val="FF0000"/>
        </w:rPr>
        <w:t xml:space="preserve">. Emerg Microbes Infect. 2021 Sep 1:1-32. doi: 10.1080/22221751.2021.1976079. </w:t>
      </w:r>
    </w:p>
    <w:p w:rsidR="004B3ACF" w:rsidRPr="00BA3425" w:rsidRDefault="004B3ACF" w:rsidP="005E1CF1">
      <w:pPr>
        <w:pStyle w:val="a3"/>
        <w:rPr>
          <w:rFonts w:hAnsi="宋体" w:cs="宋体"/>
          <w:b/>
          <w:color w:val="FF0000"/>
        </w:rPr>
      </w:pPr>
      <w:r w:rsidRPr="00BA3425">
        <w:rPr>
          <w:rFonts w:hAnsi="宋体" w:cs="宋体"/>
          <w:b/>
          <w:color w:val="FF0000"/>
        </w:rPr>
        <w:t>Online ahead of print.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Global DNA hypomethylation of Alu and LINE-1 transposable elements as an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epigenetic biomarker of anti-tuberculosis drug-induced liver injury.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Udomsinprasert W(1), Sakuntasri W(2), Jittikoon J(1), Chaikledkaew U(3)(4),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Honsawek S(5), Chantratita W(6), Wattanapokayakit S(7), Mahasirimongkol S(7).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Author information: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(1)Department of Biochemistry, Faculty of Pharmacy, Mahidol University, Bangkok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10400, Thailand.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(2)Master of Science Program in Biopharmaceutical Sciences, Department of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Biochemistry, Faculty of Pharmacy, Mahidol University, Bangkok 10400, Thailand.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(3)Social and Administrative Pharmacy Division, Department of Pharmacy, Faculty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of Pharmacy, Mahidol University, Bangkok 10400, Thailand.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(4)Mahidol University Health Technology Assessment (MUHTA) Graduate Program,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Mahidol University, Bangkok 10400, Thailand.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(5)Department of Biochemistry, Osteoarthritis and Musculoskeleton Research Unit,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Faculty of Medicine, Chulalongkorn University, King Chulalongkorn Memorial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Hospital, Thai Red Cross Society, Bangkok 10330, Thailand.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(6)Center for Medical Genomics, Faculty of Medicine, Ramathibodi Hospital,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Mahidol University, Bangkok 10400, Thailand.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(7)Genomic Medicine Centre, Division of Genomic Medicine and Innovation Support,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Department of Medical Sciences, Ministry of Public Health, Nonthaburi 11000,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Thailand.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Despite being highly effective, anti-tuberculosis (TB) drugs often induce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adverse liver injury, anti-TB drug-induced liver injury (ATDILI), leading to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treatment failure given no sensitive and selective ATDILI markers. Herein, we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conducted a case-control association study to determine whether global DNA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lastRenderedPageBreak/>
        <w:t xml:space="preserve">methylation of Alu and LINE-1 transposable elements responsible for genomic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stability and transcriptional regulation was correlated with clinical parameters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indicating ATDILI in TB patients and might serve as an ATDILI biomarker. Alu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LINE-1 methylation levels in blood leukocyte of 130 TB patients (80 ATDILI cases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and 50 non-ATDILI cases) and 100 healthy controls were quantified using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quantitative combined bisulfite restriction analysis. Both TB patients with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without ATDILI had significantly lower methylation levels of Alu and LINE-1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elements than healthy controls. Compared with non-ATDILI patients, Alu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methylation levels were significantly decreased in ATDILI patients, commensurate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with LINE-1 methylation analysis. Hypomethylation of Alu and LINE-1 measured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within 1-7 days of TB treatment was independently associated with raised levels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of serum aminotransferases assessed within 8-60 days of TB treatment. Receiver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operating characteristic curve analysis uncovered that Alu and LINE-1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methylation levels were both more sensitive and specific for differentiating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ATDILI cases from non-ATDILI cases than serum aminotransferases after starting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TB treatment within 1-7 days. Kaplan-Meier analysis displayed a significant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association between hypomethylation of Alu and LINE-1 elements and an increased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rate of ATDILI occurrence in TB patients. Collectively, global DNA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hypomethylation of Alu and LINE-1 elements would reflect ATDILI progression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might serve as novel sensitive and specific ATDILI biomarkers.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DOI: 10.1080/22221751.2021.1976079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PMID: 34467830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BA3425" w:rsidRDefault="0066417E" w:rsidP="005E1CF1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27</w:t>
      </w:r>
      <w:r w:rsidR="004B3ACF" w:rsidRPr="00BA3425">
        <w:rPr>
          <w:rFonts w:hAnsi="宋体" w:cs="宋体"/>
          <w:b/>
          <w:color w:val="FF0000"/>
        </w:rPr>
        <w:t xml:space="preserve">. New Microbes New Infect. 2021 Aug 1;43:100921. doi: 10.1016/j.nmni.2021.100921. </w:t>
      </w:r>
    </w:p>
    <w:p w:rsidR="004B3ACF" w:rsidRPr="00BA3425" w:rsidRDefault="004B3ACF" w:rsidP="005E1CF1">
      <w:pPr>
        <w:pStyle w:val="a3"/>
        <w:rPr>
          <w:rFonts w:hAnsi="宋体" w:cs="宋体"/>
          <w:b/>
          <w:color w:val="FF0000"/>
        </w:rPr>
      </w:pPr>
      <w:r w:rsidRPr="00BA3425">
        <w:rPr>
          <w:rFonts w:hAnsi="宋体" w:cs="宋体"/>
          <w:b/>
          <w:color w:val="FF0000"/>
        </w:rPr>
        <w:t>eCollection 2021 Sep.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Beijing genotype of Mycobacterium tuberculosis is associated with extensively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drug-resistant tuberculosis: A global analysis.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Keikha M(1)(2), Majidzadeh M(1)(2).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Author information: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(1)Antimicrobial Resistance Research Center, Mashhad University of Medical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Sciences, Mashhad, Iran.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(2)Department of Microbiology and Virology, Faculty of Medicine, Mashhad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University of Medical Sciences, Mashhad, Iran.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We found that the frequency of Beijing genotype among XDR-TB strains was high.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The data in this study would help guide the TB control program, and we however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need further investigation to confirm the reliability of the present findings.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© 2021 The Author(s).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lastRenderedPageBreak/>
        <w:t>DOI: 10.1016/j.nmni.2021.100921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PMCID: PMC8383003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PMID: 34466269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BA3425" w:rsidRDefault="0066417E" w:rsidP="005E1CF1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28</w:t>
      </w:r>
      <w:r w:rsidR="004B3ACF" w:rsidRPr="00BA3425">
        <w:rPr>
          <w:rFonts w:hAnsi="宋体" w:cs="宋体"/>
          <w:b/>
          <w:color w:val="FF0000"/>
        </w:rPr>
        <w:t>. BMC Infect Dis. 2021 Aug 31;21(1):891. doi: 10.1186/s12879-021-06593-8.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Transmission patterns of rifampicin resistant Mycobacterium tuberculosis complex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strains in Cameroon: a genomic epidemiological study.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Merker M(1)(2)(3), Egbe NF(4)(5), Ngangue YR(4), Vuchas C(4), Kohl TA(6), Dreyer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V(6), Kuaban C(7), Noeske J(8), Niemann S(#)(6)(9), Sander MS(#)(4).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Author information: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(1)Molecular and Experimental Mycobacteriology, Research Center Borstel,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Borstel, Germany. mmerker@fz-borstel.de.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(2)Evolution of the Resistome, Research Center Borstel, Borstel, Germany.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mmerker@fz-borstel.de.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(3)German Center for Infection Research, Partner Site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Hamburg-Lübeck-Borstel-Riems, Borstel, Germany. mmerker@fz-borstel.de.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(4)Tuberculosis Reference Laboratory Bamenda, Center for Health Promotion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Research, Bamenda, Cameroon.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(5)School of Life Sciences, College of Science, University of Lincoln, Lincoln,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England, UK.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(6)Molecular and Experimental Mycobacteriology, Research Center Borstel,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Borstel, Germany.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(7)Faculty of Health Sciences, University of Bamenda, Bamenda, Cameroon.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(8), Bamenda, Cameroon.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(9)German Center for Infection Research, Partner Site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Hamburg-Lübeck-Borstel-Riems, Borstel, Germany.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(#)Contributed equally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0D0C8B">
        <w:rPr>
          <w:rFonts w:hAnsi="宋体" w:cs="宋体"/>
          <w:b/>
        </w:rPr>
        <w:t>BACKGROUND:</w:t>
      </w:r>
      <w:r w:rsidRPr="004B3ACF">
        <w:rPr>
          <w:rFonts w:hAnsi="宋体" w:cs="宋体"/>
        </w:rPr>
        <w:t xml:space="preserve"> Determining factors affecting the transmission of rifampicin (RR)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and multidrug-resistant (MDR) Mycobacterium tuberculosis complex strains under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standardized tuberculosis (TB) treatment is key to control TB and prevent 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evolution of drug resistance.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0D0C8B">
        <w:rPr>
          <w:rFonts w:hAnsi="宋体" w:cs="宋体"/>
          <w:b/>
        </w:rPr>
        <w:t xml:space="preserve">METHODS: </w:t>
      </w:r>
      <w:r w:rsidRPr="004B3ACF">
        <w:rPr>
          <w:rFonts w:hAnsi="宋体" w:cs="宋体"/>
        </w:rPr>
        <w:t xml:space="preserve">We combined bacterial whole genome sequencing (WGS) and epidemiological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investigations for 37% (n</w:t>
      </w:r>
      <w:r w:rsidRPr="004B3ACF">
        <w:rPr>
          <w:rFonts w:ascii="MS Mincho" w:eastAsia="MS Mincho" w:hAnsi="MS Mincho" w:cs="MS Mincho" w:hint="eastAsia"/>
        </w:rPr>
        <w:t> </w:t>
      </w:r>
      <w:r w:rsidRPr="004B3ACF">
        <w:rPr>
          <w:rFonts w:hAnsi="宋体" w:cs="宋体" w:hint="eastAsia"/>
        </w:rPr>
        <w:t>=</w:t>
      </w:r>
      <w:r w:rsidRPr="004B3ACF">
        <w:rPr>
          <w:rFonts w:ascii="MS Mincho" w:eastAsia="MS Mincho" w:hAnsi="MS Mincho" w:cs="MS Mincho" w:hint="eastAsia"/>
        </w:rPr>
        <w:t> </w:t>
      </w:r>
      <w:r w:rsidRPr="004B3ACF">
        <w:rPr>
          <w:rFonts w:hAnsi="宋体" w:cs="宋体" w:hint="eastAsia"/>
        </w:rPr>
        <w:t xml:space="preserve">195) of all RR/MDR-TB patients in Cameroon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(2012-2015) to identify factors associated with recent transmission.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0D0C8B">
        <w:rPr>
          <w:rFonts w:hAnsi="宋体" w:cs="宋体"/>
          <w:b/>
        </w:rPr>
        <w:t>RESULTS:</w:t>
      </w:r>
      <w:r w:rsidRPr="004B3ACF">
        <w:rPr>
          <w:rFonts w:hAnsi="宋体" w:cs="宋体"/>
        </w:rPr>
        <w:t xml:space="preserve"> Patients infected with a strain resistant to high-dose isoniazid,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ethambutol had 7.4 (95% CI 2.6-21.4), and 2.4 (95% CI 1.2-4.8) times increased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odds of being in a WGS-cluster, a surrogate for recent transmission.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Furthermore, age between 30 and 50 was positively correlated with recent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transmission (adjusted OR 3.8, 95% CI 1.3-11.4). We found high drug-resistance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proportions against three drugs used in the short standardized MDR-TB regimen in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lastRenderedPageBreak/>
        <w:t xml:space="preserve">Cameroon, i.e. high-dose isoniazid (77.4%), ethambutol (56.9%), and pyrazinamide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(43.1%). Virtually all strains were susceptible to fluoroquinolones, kanamycin,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and clofazimine, and treatment outcomes were mostly favourable (87.5%).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0D0C8B">
        <w:rPr>
          <w:rFonts w:hAnsi="宋体" w:cs="宋体"/>
          <w:b/>
        </w:rPr>
        <w:t xml:space="preserve">CONCLUSION: </w:t>
      </w:r>
      <w:r w:rsidRPr="004B3ACF">
        <w:rPr>
          <w:rFonts w:hAnsi="宋体" w:cs="宋体"/>
        </w:rPr>
        <w:t xml:space="preserve">Pre-existing resistance to high-dose isoniazid, and ethambutol is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associated with recent transmission of RR/MDR strains in our study. A possible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contributing factor for this observation is the absence of universal drug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susceptibility testing in Cameroon, likely resulting in prolonged exposure of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new RR/MDR-TB patients to sub-optimal or failing first-line drug regimens.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© 2021. The Author(s).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DOI: 10.1186/s12879-021-06593-8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PMCID: PMC8406724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PMID: 34465301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0D0C8B" w:rsidRDefault="0066417E" w:rsidP="005E1CF1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2</w:t>
      </w:r>
      <w:r w:rsidR="004B3ACF" w:rsidRPr="000D0C8B">
        <w:rPr>
          <w:rFonts w:hAnsi="宋体" w:cs="宋体"/>
          <w:b/>
          <w:color w:val="FF0000"/>
        </w:rPr>
        <w:t xml:space="preserve">9. Rev Esc Enferm USP. 2021 Aug 30;55:e20200538. doi: </w:t>
      </w:r>
    </w:p>
    <w:p w:rsidR="004B3ACF" w:rsidRPr="000D0C8B" w:rsidRDefault="004B3ACF" w:rsidP="005E1CF1">
      <w:pPr>
        <w:pStyle w:val="a3"/>
        <w:rPr>
          <w:rFonts w:hAnsi="宋体" w:cs="宋体"/>
          <w:b/>
          <w:color w:val="FF0000"/>
        </w:rPr>
      </w:pPr>
      <w:r w:rsidRPr="000D0C8B">
        <w:rPr>
          <w:rFonts w:hAnsi="宋体" w:cs="宋体"/>
          <w:b/>
          <w:color w:val="FF0000"/>
        </w:rPr>
        <w:t>10.1590/1980-220X-REEUSP-2020-0538. eCollection 2021.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Information system on tuberculosis: data completeness spatial analysis in 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state of Paraná, Brazil.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[Article in English, Portuguese]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Silva MSD(1), Arcoverde MAM(2), Andrade RLP(3), Zilly A(2), Villa TCS(3),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Silva-Sobrinho RA(2).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Author information: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(1)Universidade Estadual do Oeste do Paraná, Programa de Pós-Graduação em Saúde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em Região de Fronteira, Foz do Iguaçu, PR, Brazil.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(2)Universidade Estadual do Oeste do Paraná, Foz do Iguaçu, PR, Brazil.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(3)Universidade de São Paulo, Escola de Enfermagem de Ribeirão Preto, Ribeirão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Preto, SP, Brazil.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0D0C8B">
        <w:rPr>
          <w:rFonts w:hAnsi="宋体" w:cs="宋体"/>
          <w:b/>
        </w:rPr>
        <w:t>OBJECTIVE:</w:t>
      </w:r>
      <w:r w:rsidRPr="004B3ACF">
        <w:rPr>
          <w:rFonts w:hAnsi="宋体" w:cs="宋体"/>
        </w:rPr>
        <w:t xml:space="preserve"> To analyze the spatiality of completeness of the Information System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on Diseases of Compulsory Declaration of tuberculosis in Paraná state, focusing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on the border region.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0D0C8B">
        <w:rPr>
          <w:rFonts w:hAnsi="宋体" w:cs="宋体"/>
          <w:b/>
        </w:rPr>
        <w:t>METHOD:</w:t>
      </w:r>
      <w:r w:rsidRPr="004B3ACF">
        <w:rPr>
          <w:rFonts w:hAnsi="宋体" w:cs="宋体"/>
        </w:rPr>
        <w:t xml:space="preserve"> A study composed by the notified cases of the disease treated in Paraná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between 2008 and 2017. The variable completeness was classified as excellent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(&lt;5% of incompleteness), good (5 to &lt;10%), regular (10 to &lt;20%), poor (20% to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50%), and very poor (&gt;50%). Moran global was used for the spatial correlation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and local association was analyzed. Logistic regression was employed to assess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the spatial association of the variables with the border and, for 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significant variables, multiple logistic regression was used. The study abides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by the resolution 510/2016 of the National Health Council.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0D0C8B">
        <w:rPr>
          <w:rFonts w:hAnsi="宋体" w:cs="宋体"/>
          <w:b/>
        </w:rPr>
        <w:lastRenderedPageBreak/>
        <w:t>RESULTS:</w:t>
      </w:r>
      <w:r w:rsidRPr="004B3ACF">
        <w:rPr>
          <w:rFonts w:hAnsi="宋体" w:cs="宋体"/>
        </w:rPr>
        <w:t xml:space="preserve"> There was a "high-high" correlation for education level, 2- and 6-month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sputum smear in the Eastern health macroregional and "high-high" correlation in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the Northwestern macroregional for 2-month sputum smear and antibiotic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sensitivity testing. There was no spatial association with the border.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0D0C8B">
        <w:rPr>
          <w:rFonts w:hAnsi="宋体" w:cs="宋体"/>
          <w:b/>
        </w:rPr>
        <w:t>CONCLUSION:</w:t>
      </w:r>
      <w:r w:rsidRPr="004B3ACF">
        <w:rPr>
          <w:rFonts w:hAnsi="宋体" w:cs="宋体"/>
        </w:rPr>
        <w:t xml:space="preserve"> Unsatisfactory completeness was identified in the database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conglomerates, indicating spatial association of incompleteness of some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variables, but with no relation with the border. There was no worsening of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completeness nor of the case outcomes related to these regions.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DOI: 10.1590/1980-220X-REEUSP-2020-0538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PMID: 34464433 [Indexed for MEDLINE]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0D0C8B" w:rsidRDefault="0066417E" w:rsidP="005E1CF1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3</w:t>
      </w:r>
      <w:r w:rsidR="004B3ACF" w:rsidRPr="000D0C8B">
        <w:rPr>
          <w:rFonts w:hAnsi="宋体" w:cs="宋体"/>
          <w:b/>
          <w:color w:val="FF0000"/>
        </w:rPr>
        <w:t xml:space="preserve">0. PLoS One. 2021 Aug 31;16(8):e0252095. doi: 10.1371/journal.pone.0252095. </w:t>
      </w:r>
    </w:p>
    <w:p w:rsidR="004B3ACF" w:rsidRPr="000D0C8B" w:rsidRDefault="004B3ACF" w:rsidP="005E1CF1">
      <w:pPr>
        <w:pStyle w:val="a3"/>
        <w:rPr>
          <w:rFonts w:hAnsi="宋体" w:cs="宋体"/>
          <w:b/>
          <w:color w:val="FF0000"/>
        </w:rPr>
      </w:pPr>
      <w:r w:rsidRPr="000D0C8B">
        <w:rPr>
          <w:rFonts w:hAnsi="宋体" w:cs="宋体"/>
          <w:b/>
          <w:color w:val="FF0000"/>
        </w:rPr>
        <w:t>eCollection 2021.</w:t>
      </w:r>
    </w:p>
    <w:p w:rsidR="004B3ACF" w:rsidRPr="000D0C8B" w:rsidRDefault="004B3ACF" w:rsidP="005E1CF1">
      <w:pPr>
        <w:pStyle w:val="a3"/>
        <w:rPr>
          <w:rFonts w:hAnsi="宋体" w:cs="宋体"/>
          <w:b/>
          <w:color w:val="FF0000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Pathways to care and preferences for improving tuberculosis services among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tuberculosis patients in Zambia: A discrete choice experiment.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Kerkhoff AD(1), Kagujje M(2), Nyangu S(2), Mateyo K(3), Sanjase N(2), Chilukutu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L(2), Eshun-Wilson I(4), Geng EH(4), Havlir DV(1), Muyoyeta M(2).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Author information: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(1)Division of HIV, Infectious Diseases and Global Medicine Zuckerberg San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Francisco General Hospital and Trauma Center University of California, San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Francisco, California, United States of America.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(2)Centre for Infectious Disease Research in Zambia, Lusaka, Zambia.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(3)University Teaching Hospital, Department of Internal Medicine, Lusaka,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Zambia.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(4)Division of Infectious Diseases, Washington University School of Medicine,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St. Louis, Missouri, United States of America.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0D0C8B">
        <w:rPr>
          <w:rFonts w:hAnsi="宋体" w:cs="宋体"/>
          <w:b/>
        </w:rPr>
        <w:t>BACKGROUND:</w:t>
      </w:r>
      <w:r w:rsidRPr="004B3ACF">
        <w:rPr>
          <w:rFonts w:hAnsi="宋体" w:cs="宋体"/>
        </w:rPr>
        <w:t xml:space="preserve"> Delays in the diagnosis of tuberculosis (TB) contribute to a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substantial proportion of TB-related mortality, especially among people living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with HIV (PLHIV). We sought to characterize the diagnostic journey for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HIV-positive and HIV-negative patients with a new TB diagnosis in Zambia, to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understand drivers of delay, and characterize their preferences for service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characteristics to inform improvements in TB services.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0D0C8B">
        <w:rPr>
          <w:rFonts w:hAnsi="宋体" w:cs="宋体"/>
          <w:b/>
        </w:rPr>
        <w:t xml:space="preserve">METHODS: </w:t>
      </w:r>
      <w:r w:rsidRPr="004B3ACF">
        <w:rPr>
          <w:rFonts w:hAnsi="宋体" w:cs="宋体"/>
        </w:rPr>
        <w:t xml:space="preserve">We assessed consecutive adults with newly microbiologically-confirmed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TB at two public health treatment facilities in Lusaka, Zambia. We administered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 survey to document critical intervals in the TB care pathway (time to initial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care-seeking, diagnosis and treatment initiation), identify bottlenecks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their reasons. We quantified patient preferences for a range of characteristics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of health services using a discrete choice experiment (DCE) that assessed 7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attributes (distance, wait times, hours of operation, confidentiality, sex of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lastRenderedPageBreak/>
        <w:t>provider, testing incentive, TB test speed and notification method).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0D0C8B">
        <w:rPr>
          <w:rFonts w:hAnsi="宋体" w:cs="宋体"/>
          <w:b/>
        </w:rPr>
        <w:t>RESULTS:</w:t>
      </w:r>
      <w:r w:rsidRPr="004B3ACF">
        <w:rPr>
          <w:rFonts w:hAnsi="宋体" w:cs="宋体"/>
        </w:rPr>
        <w:t xml:space="preserve"> Among 401 patients enrolled (median age of 34 years, 68.7% male, 46.6%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HIV-positive), 60.9% and 39.1% were from a first-level and tertiary hospital,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respectively. The median time from symptom onset to receipt of TB treatment was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5.0 weeks (IQR: 3.6-8.0) and was longer among HIV-positive patients seeking care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at a tertiary hospital than HIV-negative patients (6.4 vs. 4.9 weeks, p =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0.002). The time from symptom onset to initial presentation for evaluation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accounted for the majority of time until treatment initiation (median 3.0 weeks,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IQR: 1.0-5.0)-an important minority of 11.0% of patients delayed care-seeking ≥8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weeks. The DCE found that patients strongly preferred same-day TB test results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(relative importance, 37.2%), facilities close to home (18.0%), and facilities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with short wait times (16.9%). Patients were willing to travel to a facility up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to 7.6 kilometers further away in order to access same-day TB test results.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Preferences for improving current TB services did not differ according to HIV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status.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0D0C8B">
        <w:rPr>
          <w:rFonts w:hAnsi="宋体" w:cs="宋体"/>
          <w:b/>
        </w:rPr>
        <w:t>CONCLUSIONS:</w:t>
      </w:r>
      <w:r w:rsidRPr="004B3ACF">
        <w:rPr>
          <w:rFonts w:hAnsi="宋体" w:cs="宋体"/>
        </w:rPr>
        <w:t xml:space="preserve"> Prolonged intervals from TB symptom onset to treatment initiation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were common, especially among PLHIV, and were driven by delayed health-seeking.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Addressing known barriers to timely diagnosis and incorporating patients'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preferences into TB services, including same-day TB test results, may facilitate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earlier TB care engagement in high burden settings.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DOI: 10.1371/journal.pone.0252095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PMCID: PMC8407587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PMID: 34464392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0D0C8B" w:rsidRDefault="0066417E" w:rsidP="005E1CF1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3</w:t>
      </w:r>
      <w:r w:rsidR="004B3ACF" w:rsidRPr="000D0C8B">
        <w:rPr>
          <w:rFonts w:hAnsi="宋体" w:cs="宋体"/>
          <w:b/>
          <w:color w:val="FF0000"/>
        </w:rPr>
        <w:t xml:space="preserve">1. ACS Biomater Sci Eng. 2021 Aug 31. doi: 10.1021/acsbiomaterials.1c00807. Online </w:t>
      </w:r>
    </w:p>
    <w:p w:rsidR="004B3ACF" w:rsidRPr="000D0C8B" w:rsidRDefault="004B3ACF" w:rsidP="005E1CF1">
      <w:pPr>
        <w:pStyle w:val="a3"/>
        <w:rPr>
          <w:rFonts w:hAnsi="宋体" w:cs="宋体"/>
          <w:b/>
          <w:color w:val="FF0000"/>
        </w:rPr>
      </w:pPr>
      <w:r w:rsidRPr="000D0C8B">
        <w:rPr>
          <w:rFonts w:hAnsi="宋体" w:cs="宋体"/>
          <w:b/>
          <w:color w:val="FF0000"/>
        </w:rPr>
        <w:t>ahead of print.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Mesoporous Silica Nanoparticles Improve Oral Delivery of Antitubercular Bicyclic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Nitroimidazoles.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Ang CW(1)(2), Tan L(3)(4), Qu Z(5)(6), West NP(3)(4), Cooper MA(1)(4), Popat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A(5)(6), Blaskovich MAT(1)(4).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Author information: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(1)Centre for Superbug Solutions, Institute for Molecular Bioscience, 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University of Queensland, St Lucia, Queensland 4072, Australia.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(2)School of Science, Monash University Malaysia, Subang Jaya 47500, Selangor,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Malaysia.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(3)School of Chemistry and Molecular Bioscience, The University of Queensland,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St Lucia, Queensland 4072, Australia.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(4)Australian Infectious Diseases Research Centre, St Lucia, Queensland 4067,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Australia.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(5)School of Pharmacy, The University of Queensland, Woolloongabba, Queensland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lastRenderedPageBreak/>
        <w:t>4102, Australia.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(6)Mater Research Institute and Translational Research Institute, The University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of Queensland, Woolloongabba, Queensland 4102, Australia.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Pretomanid and MCC7433, a novel nitroimidazopyrazinone analog, are promising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antitubercular agents that belong to the bicyclic nitroimidazole family. Despite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possessing high cell permeability, they suffer from poor aqueous solubility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require specialized formulations in order to be orally bioavailable. To address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this limitation, we investigated the use of mesoporous silica nanoparticles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(MCM-41) as drug carriers. MCM-41 nanoparticles were synthesized using a sol-gel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method, and their surface was further modified with amine and phosphonate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groups. A simple rotary evaporation method was used to incorporate the compounds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of interest into the nanoparticles, leading to a high encapsulation efficiency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of ≥86% with </w:t>
      </w:r>
      <w:r w:rsidRPr="004B3ACF">
        <w:rPr>
          <w:rFonts w:ascii="Cambria Math" w:hAnsi="Cambria Math" w:cs="Cambria Math"/>
        </w:rPr>
        <w:t>∼</w:t>
      </w:r>
      <w:r w:rsidRPr="004B3ACF">
        <w:rPr>
          <w:rFonts w:hAnsi="宋体" w:cs="宋体" w:hint="eastAsia"/>
        </w:rPr>
        <w:t xml:space="preserve">10% loading (w/w). An overall significant improvement of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solubility was also observed, and the pharmacological activity of pretomanid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MCC7433 was fully retained when tested in vitro against Mycobacterium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tuberculosis using these nanocarriers. Amino-functionalized MCM-41 nanoparticles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were found to enhance the systemic exposure of MCC7433 in mice (1.3-fold higher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Cmax) compared to MCC7433 alone. The current work highlights the potential of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using nanoparticles such as mesoporous silica as a carrier for oral delivery of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poorly soluble antibacterial agents against tuberculosis.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DOI: 10.1021/acsbiomaterials.1c00807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PMID: 34464089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530B09" w:rsidRDefault="0066417E" w:rsidP="005E1CF1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3</w:t>
      </w:r>
      <w:r w:rsidR="004B3ACF" w:rsidRPr="00530B09">
        <w:rPr>
          <w:rFonts w:hAnsi="宋体" w:cs="宋体"/>
          <w:b/>
          <w:color w:val="FF0000"/>
        </w:rPr>
        <w:t xml:space="preserve">2. J Biomol Struct Dyn. 2021 Aug 31:1-9. doi: 10.1080/07391102.2021.1969284. Online </w:t>
      </w:r>
    </w:p>
    <w:p w:rsidR="004B3ACF" w:rsidRPr="00530B09" w:rsidRDefault="004B3ACF" w:rsidP="005E1CF1">
      <w:pPr>
        <w:pStyle w:val="a3"/>
        <w:rPr>
          <w:rFonts w:hAnsi="宋体" w:cs="宋体"/>
          <w:b/>
          <w:color w:val="FF0000"/>
        </w:rPr>
      </w:pPr>
      <w:r w:rsidRPr="00530B09">
        <w:rPr>
          <w:rFonts w:hAnsi="宋体" w:cs="宋体"/>
          <w:b/>
          <w:color w:val="FF0000"/>
        </w:rPr>
        <w:t>ahead of print.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Insights into the mutations leading to capreomycin resistance in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S-adenosyl-L-methionine binding motif in TlyA from Mycobacterium tuberculosis.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Ali W(1), Jamal S(1), Grover A(2), Grover S(1).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Author information: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(1)Department of Molecular Medicine, Jamia Hamdard, New Delhi, India.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(2)School of Biotechnology, Jawaharlal Nehru University, New Delhi, India.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Capreomycin is a second line antibiotic used for the treatment of drug resistant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Tuberculosis (TB), primary reason of death from a solo infectious organism,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Mycobacterium tuberculosis (M.tb). Capreomycin targets the ribosome of bacteria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and is known to bind at the interface where the large and small ribosomal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subunits interact in M.tb using an S-Adenosyl Methionine (SAM) dependent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methyltransferase, TlyA (Rv1794). Besides the methyltransferase activity, TlyA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has also been found to show substantial haemolytic activity. The dual activity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lastRenderedPageBreak/>
        <w:t xml:space="preserve">of TlyA highlights its crucial role in pathogenesis and virulence of M.tb. In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the present study, docking and molecular dynamics (MD) simulations were carried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out to explore the impact of mutations in a conserved SAM binding motif,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90GASTG94, on the affinity of TlyA enzyme for SAM. Two already reported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mutations, A91E and S92L, and the remaining wild type residues, Gly90, Thr93,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Gly94 mutated to alanine were taken into consideration resulting in a total of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six systems, wild type</w:t>
      </w:r>
      <w:r w:rsidRPr="004B3ACF">
        <w:rPr>
          <w:rFonts w:ascii="MS Mincho" w:eastAsia="MS Mincho" w:hAnsi="MS Mincho" w:cs="MS Mincho" w:hint="eastAsia"/>
        </w:rPr>
        <w:t> </w:t>
      </w:r>
      <w:r w:rsidRPr="004B3ACF">
        <w:rPr>
          <w:rFonts w:hAnsi="宋体" w:cs="宋体" w:hint="eastAsia"/>
        </w:rPr>
        <w:t>+</w:t>
      </w:r>
      <w:r w:rsidRPr="004B3ACF">
        <w:rPr>
          <w:rFonts w:ascii="MS Mincho" w:eastAsia="MS Mincho" w:hAnsi="MS Mincho" w:cs="MS Mincho" w:hint="eastAsia"/>
        </w:rPr>
        <w:t> </w:t>
      </w:r>
      <w:r w:rsidRPr="004B3ACF">
        <w:rPr>
          <w:rFonts w:hAnsi="宋体" w:cs="宋体"/>
        </w:rPr>
        <w:t>SAM, G90A</w:t>
      </w:r>
      <w:r w:rsidRPr="004B3ACF">
        <w:rPr>
          <w:rFonts w:ascii="MS Mincho" w:eastAsia="MS Mincho" w:hAnsi="MS Mincho" w:cs="MS Mincho" w:hint="eastAsia"/>
        </w:rPr>
        <w:t> </w:t>
      </w:r>
      <w:r w:rsidRPr="004B3ACF">
        <w:rPr>
          <w:rFonts w:hAnsi="宋体" w:cs="宋体" w:hint="eastAsia"/>
        </w:rPr>
        <w:t>+</w:t>
      </w:r>
      <w:r w:rsidRPr="004B3ACF">
        <w:rPr>
          <w:rFonts w:ascii="MS Mincho" w:eastAsia="MS Mincho" w:hAnsi="MS Mincho" w:cs="MS Mincho" w:hint="eastAsia"/>
        </w:rPr>
        <w:t> </w:t>
      </w:r>
      <w:r w:rsidRPr="004B3ACF">
        <w:rPr>
          <w:rFonts w:hAnsi="宋体" w:cs="宋体" w:hint="eastAsia"/>
        </w:rPr>
        <w:t>SAM, A91E</w:t>
      </w:r>
      <w:r w:rsidRPr="004B3ACF">
        <w:rPr>
          <w:rFonts w:ascii="MS Mincho" w:eastAsia="MS Mincho" w:hAnsi="MS Mincho" w:cs="MS Mincho" w:hint="eastAsia"/>
        </w:rPr>
        <w:t> </w:t>
      </w:r>
      <w:r w:rsidRPr="004B3ACF">
        <w:rPr>
          <w:rFonts w:hAnsi="宋体" w:cs="宋体" w:hint="eastAsia"/>
        </w:rPr>
        <w:t>+</w:t>
      </w:r>
      <w:r w:rsidRPr="004B3ACF">
        <w:rPr>
          <w:rFonts w:ascii="MS Mincho" w:eastAsia="MS Mincho" w:hAnsi="MS Mincho" w:cs="MS Mincho" w:hint="eastAsia"/>
        </w:rPr>
        <w:t> </w:t>
      </w:r>
      <w:r w:rsidRPr="004B3ACF">
        <w:rPr>
          <w:rFonts w:hAnsi="宋体" w:cs="宋体" w:hint="eastAsia"/>
        </w:rPr>
        <w:t>SAM, S92L</w:t>
      </w:r>
      <w:r w:rsidRPr="004B3ACF">
        <w:rPr>
          <w:rFonts w:ascii="MS Mincho" w:eastAsia="MS Mincho" w:hAnsi="MS Mincho" w:cs="MS Mincho" w:hint="eastAsia"/>
        </w:rPr>
        <w:t> </w:t>
      </w:r>
      <w:r w:rsidRPr="004B3ACF">
        <w:rPr>
          <w:rFonts w:hAnsi="宋体" w:cs="宋体" w:hint="eastAsia"/>
        </w:rPr>
        <w:t>+</w:t>
      </w:r>
      <w:r w:rsidRPr="004B3ACF">
        <w:rPr>
          <w:rFonts w:ascii="MS Mincho" w:eastAsia="MS Mincho" w:hAnsi="MS Mincho" w:cs="MS Mincho" w:hint="eastAsia"/>
        </w:rPr>
        <w:t> </w:t>
      </w:r>
      <w:r w:rsidRPr="004B3ACF">
        <w:rPr>
          <w:rFonts w:hAnsi="宋体" w:cs="宋体" w:hint="eastAsia"/>
        </w:rPr>
        <w:t>SAM, T93A</w:t>
      </w:r>
      <w:r w:rsidRPr="004B3ACF">
        <w:rPr>
          <w:rFonts w:ascii="MS Mincho" w:eastAsia="MS Mincho" w:hAnsi="MS Mincho" w:cs="MS Mincho" w:hint="eastAsia"/>
        </w:rPr>
        <w:t> </w:t>
      </w:r>
      <w:r w:rsidRPr="004B3ACF">
        <w:rPr>
          <w:rFonts w:hAnsi="宋体" w:cs="宋体" w:hint="eastAsia"/>
        </w:rPr>
        <w:t>+</w:t>
      </w:r>
      <w:r w:rsidRPr="004B3ACF">
        <w:rPr>
          <w:rFonts w:ascii="MS Mincho" w:eastAsia="MS Mincho" w:hAnsi="MS Mincho" w:cs="MS Mincho" w:hint="eastAsia"/>
        </w:rPr>
        <w:t> </w:t>
      </w:r>
      <w:r w:rsidRPr="004B3ACF">
        <w:rPr>
          <w:rFonts w:hAnsi="宋体" w:cs="宋体" w:hint="eastAsia"/>
        </w:rPr>
        <w:t xml:space="preserve">SAM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G94A</w:t>
      </w:r>
      <w:r w:rsidRPr="004B3ACF">
        <w:rPr>
          <w:rFonts w:ascii="MS Mincho" w:eastAsia="MS Mincho" w:hAnsi="MS Mincho" w:cs="MS Mincho" w:hint="eastAsia"/>
        </w:rPr>
        <w:t> </w:t>
      </w:r>
      <w:r w:rsidRPr="004B3ACF">
        <w:rPr>
          <w:rFonts w:hAnsi="宋体" w:cs="宋体" w:hint="eastAsia"/>
        </w:rPr>
        <w:t>+</w:t>
      </w:r>
      <w:r w:rsidRPr="004B3ACF">
        <w:rPr>
          <w:rFonts w:ascii="MS Mincho" w:eastAsia="MS Mincho" w:hAnsi="MS Mincho" w:cs="MS Mincho" w:hint="eastAsia"/>
        </w:rPr>
        <w:t> </w:t>
      </w:r>
      <w:r w:rsidRPr="004B3ACF">
        <w:rPr>
          <w:rFonts w:hAnsi="宋体" w:cs="宋体" w:hint="eastAsia"/>
        </w:rPr>
        <w:t>SAM that were subjected to 100</w:t>
      </w:r>
      <w:r w:rsidRPr="004B3ACF">
        <w:rPr>
          <w:rFonts w:ascii="MS Mincho" w:eastAsia="MS Mincho" w:hAnsi="MS Mincho" w:cs="MS Mincho" w:hint="eastAsia"/>
        </w:rPr>
        <w:t> </w:t>
      </w:r>
      <w:r w:rsidRPr="004B3ACF">
        <w:rPr>
          <w:rFonts w:hAnsi="宋体" w:cs="宋体" w:hint="eastAsia"/>
        </w:rPr>
        <w:t xml:space="preserve">ns MD simulations. Docking scores and MD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simulations analyses revealed that in contrast to wild type, mutants reduced 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affinity of SAM for TlyA with most prominent effect observed in case of alanine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mutants. Mutations also led to the loss of hydrogen bond and hydrophobic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interactions and large-scale movement of atoms evident from the principal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component analyses indicating their destabilizing impact on TlyA. The present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study gives insights into influence of mutations on binding of SAM to TlyA in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M.tb and promoting capreomycin resistance.Communicated by Ramaswamy H. Sarma.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DOI: 10.1080/07391102.2021.1969284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PMID: 34463210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530B09" w:rsidRDefault="0066417E" w:rsidP="005E1CF1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3</w:t>
      </w:r>
      <w:r w:rsidR="004B3ACF" w:rsidRPr="00530B09">
        <w:rPr>
          <w:rFonts w:hAnsi="宋体" w:cs="宋体"/>
          <w:b/>
          <w:color w:val="FF0000"/>
        </w:rPr>
        <w:t xml:space="preserve">3. Pol Arch Intern Med. 2021 Aug 30;131(7-8):615-616. doi: 10.20452/pamw.16065. </w:t>
      </w:r>
    </w:p>
    <w:p w:rsidR="004B3ACF" w:rsidRPr="00530B09" w:rsidRDefault="004B3ACF" w:rsidP="005E1CF1">
      <w:pPr>
        <w:pStyle w:val="a3"/>
        <w:rPr>
          <w:rFonts w:hAnsi="宋体" w:cs="宋体"/>
          <w:b/>
          <w:color w:val="FF0000"/>
        </w:rPr>
      </w:pPr>
      <w:r w:rsidRPr="00530B09">
        <w:rPr>
          <w:rFonts w:hAnsi="宋体" w:cs="宋体"/>
          <w:b/>
          <w:color w:val="FF0000"/>
        </w:rPr>
        <w:t>Epub 2021 Aug 30.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The present role of the thoracic surgeon in the diagnostic workup of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tuberculosis.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Petrella F.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Comment on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    Pol Arch Intern Med. 2021 Aug 30;131(7-8):633-642.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DOI: 10.20452/pamw.16065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PMID: 34463081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530B09" w:rsidRDefault="0066417E" w:rsidP="005E1CF1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3</w:t>
      </w:r>
      <w:r w:rsidR="004B3ACF" w:rsidRPr="00530B09">
        <w:rPr>
          <w:rFonts w:hAnsi="宋体" w:cs="宋体"/>
          <w:b/>
          <w:color w:val="FF0000"/>
        </w:rPr>
        <w:t>4. Sci Rep. 2021 Aug 30;11(1):17387. doi: 10.1038/s41598-021-96956-7.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Whole genome sequencing of clinical samples reveals extensively drug resistant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tuberculosis (XDR TB) strains from the Beijing lineage in Nigeria, West Africa.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Olawoye IB(1)(2), Uwanibe JN(1)(2), Kunle-Ope CN(3), Davies-Bolorunduro OF(3),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Abiodun TA(3), Audu RA(3), Salako BL(3), Happi CT(4)(5).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Author information: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(1)African Centre of Excellence for Genomics of Infectious Diseases (ACEGID),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Redeemer's University, Ede, Osun State, Nigeria.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lastRenderedPageBreak/>
        <w:t xml:space="preserve">(2)Department of Biological Sciences, Faculty of Natural Sciences, Redeemer's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University, Ede, Osun State, Nigeria.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(3)Centre for Tuberculosis Research (CTBR), Microbiology Department, Nigerian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Institute of Medical Research (NIMR), Yaba, Lagos State, Nigeria.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(4)African Centre of Excellence for Genomics of Infectious Diseases (ACEGID),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Redeemer's University, Ede, Osun State, Nigeria. happic@run.edu.ng.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(5)Department of Biological Sciences, Faculty of Natural Sciences, Redeemer's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University, Ede, Osun State, Nigeria. happic@run.edu.ng.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Multi-drug (MDR) and extensively drug-resistant (XDR) tuberculosis (TB)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continues to be a global public health problem especially in high TB burden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countries like Nigeria. Many of these cases are undetected and go on to infect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high risk individuals. Clinical samples from positive rifampicin resistant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Xpert®MTB/Rif assay were subjected to direct whole genome sequencing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bioinformatics analysis to identify the full antibiotics resistance and lineage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profile. We report two (2) XDR TB samples also belonging to 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East-Asian/Beijing family of lineage 2 Mycobacterium tuberculosis complex from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clinical samples in Nigeria. Our findings further reveal the presence of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mutations that confer resistance to first-line drugs (rifampicin, isoniazid,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ethambutol and pyrazanimide), second-line injectables (capreomycin,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streptomycin, kanamycin and/or amikacin) and at least one of 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fluoroquinolones (ofloxacin, moxifloxacin, levofloxacin and/or ciprofloxacin) in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both samples. The genomic sequence data from this study not only provide 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first evidence of XDR TB in Nigeria and West Africa, but also emphasize 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importance of WGS in accurately detecting MDR and XDR TB, to ensure adequate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proper management treatment regimens for affected individuals. This will greatly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aid in preventing the spread of drug resistance TB in high burden countries.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© 2021. The Author(s).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DOI: 10.1038/s41598-021-96956-7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PMCID: PMC8405707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PMID: 34462504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D87FFB" w:rsidRDefault="0066417E" w:rsidP="005E1CF1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3</w:t>
      </w:r>
      <w:r w:rsidR="004B3ACF" w:rsidRPr="00D87FFB">
        <w:rPr>
          <w:rFonts w:hAnsi="宋体" w:cs="宋体"/>
          <w:b/>
          <w:color w:val="FF0000"/>
        </w:rPr>
        <w:t>5. Genome Med. 2021 Aug 30;13(1):138. doi: 10.1186/s13073-021-00953-4.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GenTB: A user-friendly genome-based predictor for tuberculosis resistance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powered by machine learning.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Gröschel MI(1), Owens M(1), Freschi L(1), Vargas R Jr(1)(2), Marin MG(1)(2),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Phelan J(3), Iqbal Z(4), Dixit A(1)(5), Farhat MR(6)(7).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Author information: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(1)Department of Biomedical Informatics, Harvard Medical School, Boston, MA,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lastRenderedPageBreak/>
        <w:t>USA.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(2)Department of Systems Biology, Harvard Medical School, Boston, MA, USA.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(3)Faculty of Infectious and Tropical Diseases, London School of Hygiene &amp;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Tropical Medicine, London, WC1E 7HT, UK.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(4)European Bioinformatics Institute, Hinxton, Cambridge, CB10 ISD, UK.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(5)Division of Infectious Diseases, Boston Children's Hospital, Boston, MA, USA.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(6)Department of Biomedical Informatics, Harvard Medical School, Boston, MA,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USA. maha_farhat@hms.harvard.edu.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(7)Division of Pulmonary and Critical Care Medicine, Massachusetts General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Hospital, Boston, MA, USA. maha_farhat@hms.harvard.edu.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D87FFB">
        <w:rPr>
          <w:rFonts w:hAnsi="宋体" w:cs="宋体"/>
          <w:b/>
        </w:rPr>
        <w:t>BACKGROUND:</w:t>
      </w:r>
      <w:r w:rsidRPr="004B3ACF">
        <w:rPr>
          <w:rFonts w:hAnsi="宋体" w:cs="宋体"/>
        </w:rPr>
        <w:t xml:space="preserve"> Multidrug-resistant Mycobacterium tuberculosis (Mtb) is a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significant global public health threat. Genotypic resistance prediction from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Mtb DNA sequences offers an alternative to laboratory-based drug-susceptibility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testing. User-friendly and accurate resistance prediction tools are needed to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enable public health and clinical practitioners to rapidly diagnose resistance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and inform treatment regimens.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D87FFB">
        <w:rPr>
          <w:rFonts w:hAnsi="宋体" w:cs="宋体"/>
          <w:b/>
        </w:rPr>
        <w:t>RESULTS:</w:t>
      </w:r>
      <w:r w:rsidRPr="004B3ACF">
        <w:rPr>
          <w:rFonts w:hAnsi="宋体" w:cs="宋体"/>
        </w:rPr>
        <w:t xml:space="preserve"> We present Translational Genomics platform for Tuberculosis (GenTB), a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free and open web-based application to predict antibiotic resistance from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next-generation sequence data. The user can choose between two potential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predictors, a Random Forest (RF) classifier and a Wide and Deep Neural Network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(WDNN) to predict phenotypic resistance to 13 and 10 anti-tuberculosis drugs,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respectively. We benchmark GenTB's predictive performance along with leading TB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resistance prediction tools (Mykrobe and TB-Profiler) using a ground truth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dataset of 20,408 isolates with laboratory-based drug susceptibility data. All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four tools reliably predicted resistance to first-line tuberculosis drugs but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had varying performance for second-line drugs. The mean sensitivities for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GenTB-RF and GenTB-WDNN across the nine shared drugs were 77.6% (95% CI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76.6-78.5%) and 75.4% (95% CI 74.5-76.4%), respectively, and marginally higher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than the sensitivities of TB-Profiler at 74.4% (95% CI 73.4-75.3%) and Mykrobe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at 71.9% (95% CI 70.9-72.9%). The higher sensitivities were at an expense of ≤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1.5% lower specificity: Mykrobe 97.6% (95% CI 97.5-97.7%), TB-Profiler 96.9%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(95% CI 96.7 to 97.0%), GenTB-WDNN 96.2% (95% CI 96.0 to 96.4%), and GenTB-RF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96.1% (95% CI 96.0 to 96.3%). Averaged across the four tools, genotypic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resistance sensitivity was 11% and 9% lower for isoniazid and rifampicin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respectively, on isolates sequenced at low depth (&lt; 10× across 95% of 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genome) emphasizing the need to quality control input sequence data before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prediction. We discuss differences between tools in reporting results to 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user including variants underlying the resistance calls and any novel or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indeterminate variants </w:t>
      </w:r>
      <w:r w:rsidRPr="00B44644">
        <w:rPr>
          <w:rFonts w:hAnsi="宋体" w:cs="宋体"/>
          <w:b/>
        </w:rPr>
        <w:t>CONCLUSIONS:</w:t>
      </w:r>
      <w:r w:rsidRPr="004B3ACF">
        <w:rPr>
          <w:rFonts w:hAnsi="宋体" w:cs="宋体"/>
        </w:rPr>
        <w:t xml:space="preserve"> GenTB is an easy-to-use online tool to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rapidly and accurately predict resistance to anti-tuberculosis drugs. GenTB can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be accessed online at https://gentb.hms.harvard.edu , and the source code is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available at https://github.com/farhat-lab/gentb-site 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lastRenderedPageBreak/>
        <w:t>© 2021. The Author(s).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DOI: 10.1186/s13073-021-00953-4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PMCID: PMC8407037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PMID: 34461978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D87FFB" w:rsidRDefault="0066417E" w:rsidP="005E1CF1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3</w:t>
      </w:r>
      <w:r w:rsidR="004B3ACF" w:rsidRPr="00D87FFB">
        <w:rPr>
          <w:rFonts w:hAnsi="宋体" w:cs="宋体"/>
          <w:b/>
          <w:color w:val="FF0000"/>
        </w:rPr>
        <w:t>6. Asian Spine J. 2021 Sep 1. doi: 10.31616/asj.2021.0137. Online ahead of print.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Epidemiological Insights from 1,652 Patients with Spinal Tuberculosis Managed at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 Single Center: A Retrospective Review of 5-Year Data.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Garg B(1), Mehta N(1), Mukherjee RN(1), Swamy AM(1), Siamwala BS(1), Malik G(1).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Author information: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(1)Department of Orthopaedics, All India Institute of Medical Sciences, New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Delhi, India.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STUDY DESIGN: Retrospective cohort.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D87FFB">
        <w:rPr>
          <w:rFonts w:hAnsi="宋体" w:cs="宋体"/>
          <w:b/>
        </w:rPr>
        <w:t>PURPOSE:</w:t>
      </w:r>
      <w:r w:rsidRPr="004B3ACF">
        <w:rPr>
          <w:rFonts w:hAnsi="宋体" w:cs="宋体"/>
        </w:rPr>
        <w:t xml:space="preserve"> To report the demographic characteristics, clinico-radiological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presentation, laboratory findings, and outcomes of "middlepath" treatment in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patients with spinal tuberculosis from a single public healthcare facility in a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developing country.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D87FFB">
        <w:rPr>
          <w:rFonts w:hAnsi="宋体" w:cs="宋体"/>
          <w:b/>
        </w:rPr>
        <w:t>OVERVIEW OF LITERATURE:</w:t>
      </w:r>
      <w:r w:rsidRPr="004B3ACF">
        <w:rPr>
          <w:rFonts w:hAnsi="宋体" w:cs="宋体"/>
        </w:rPr>
        <w:t xml:space="preserve"> Tuberculosis is a global health problem that is endemic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in developing countries and undergoing resurgence in developed ones. Spinal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tuberculosis can cause disabling back pain, progressive deformity,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neurological involvement. However, there is a lack of large-scale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epidemiological studies quantifying the size and severity of the problem of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spinal tuberculosis.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D87FFB">
        <w:rPr>
          <w:rFonts w:hAnsi="宋体" w:cs="宋体"/>
          <w:b/>
        </w:rPr>
        <w:t>METHODS:</w:t>
      </w:r>
      <w:r w:rsidRPr="004B3ACF">
        <w:rPr>
          <w:rFonts w:hAnsi="宋体" w:cs="宋体"/>
        </w:rPr>
        <w:t xml:space="preserve"> Hospital records of spinal tuberculosis patients treated at a single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center over a period of 5 years were retrospectively reviewed. A diagnosis of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spinal tuberculosis was based on standard clinical, radiological,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microbiological, and histopathological evidence. Patients were treated in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accordance with the "middle-path" regimen; surgery was reserved for selective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indications.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D87FFB">
        <w:rPr>
          <w:rFonts w:hAnsi="宋体" w:cs="宋体"/>
          <w:b/>
        </w:rPr>
        <w:t xml:space="preserve">RESULTS: </w:t>
      </w:r>
      <w:r w:rsidRPr="004B3ACF">
        <w:rPr>
          <w:rFonts w:hAnsi="宋体" w:cs="宋体"/>
        </w:rPr>
        <w:t xml:space="preserve">A total of 1,652 patients were included. Their median age was 32.4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years, with 53% being male. Axial pain (98%) was the most common presenting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symptom; 19% of patients had neurological deficit. Lumbar spine (37%) was 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most common site of involvement, with a paradiscal pattern (82%) of involvement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predominating. Multi-level involvement was seen in 19% of patients; skip lesions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were noted in 2.8%. Transpedicular biopsy was performed in 667 patients; at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least one tissue test was diagnostic of tuberculosis in 65% of patients.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Forty-four patients had drug resistance to rifampicin. Surgery was required in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10.5% of patients. The "middle-path" regimen was associated with high compliance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and significant improvements in pain (Visual Analog Scale score) and function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lastRenderedPageBreak/>
        <w:t>(36-Item Short Form Health Survey).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D87FFB">
        <w:rPr>
          <w:rFonts w:hAnsi="宋体" w:cs="宋体"/>
          <w:b/>
        </w:rPr>
        <w:t xml:space="preserve">CONCLUSIONS: </w:t>
      </w:r>
      <w:r w:rsidRPr="004B3ACF">
        <w:rPr>
          <w:rFonts w:hAnsi="宋体" w:cs="宋体"/>
        </w:rPr>
        <w:t xml:space="preserve">Our findings confirm the widespread prevalence of spinal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tuberculosis and describe various epidemiological characteristics of a large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sample of spinal tuberculosis patients. Adoption of the "middle-path" regimen is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associated with high compliance and favorable outcomes in spinal tuberculosis.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DOI: 10.31616/asj.2021.0137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PMID: 34461687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D87FFB" w:rsidRDefault="0066417E" w:rsidP="005E1CF1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3</w:t>
      </w:r>
      <w:r w:rsidR="004B3ACF" w:rsidRPr="00D87FFB">
        <w:rPr>
          <w:rFonts w:hAnsi="宋体" w:cs="宋体"/>
          <w:b/>
          <w:color w:val="FF0000"/>
        </w:rPr>
        <w:t xml:space="preserve">7. Am J Respir Crit Care Med. 2021 Aug 30. doi: 10.1164/rccm.202107-1795ED. Online </w:t>
      </w:r>
    </w:p>
    <w:p w:rsidR="004B3ACF" w:rsidRPr="00D87FFB" w:rsidRDefault="004B3ACF" w:rsidP="005E1CF1">
      <w:pPr>
        <w:pStyle w:val="a3"/>
        <w:rPr>
          <w:rFonts w:hAnsi="宋体" w:cs="宋体"/>
          <w:b/>
          <w:color w:val="FF0000"/>
        </w:rPr>
      </w:pPr>
      <w:r w:rsidRPr="00D87FFB">
        <w:rPr>
          <w:rFonts w:hAnsi="宋体" w:cs="宋体"/>
          <w:b/>
          <w:color w:val="FF0000"/>
        </w:rPr>
        <w:t>ahead of print.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Characterization of Air Pollution Exposures as Risk Factors for Tuberculosis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Infection.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Davis JL(1), Checkley W(2).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Author information: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(1)Yale School of Public Health, New Haven, Connecticut, United States;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Lucian.Davis@yale.edu.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(2)Johns Hopkins University, 1466, Division of Pulmonary and Critical Care,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School of Medicine, Baltimore, Maryland, United States.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DOI: 10.1164/rccm.202107-1795ED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PMID: 34461027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BB6A1A" w:rsidRDefault="0066417E" w:rsidP="005E1CF1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38</w:t>
      </w:r>
      <w:r w:rsidR="004B3ACF" w:rsidRPr="00BB6A1A">
        <w:rPr>
          <w:rFonts w:hAnsi="宋体" w:cs="宋体"/>
          <w:b/>
          <w:color w:val="FF0000"/>
        </w:rPr>
        <w:t xml:space="preserve">. PLoS One. 2021 Aug 30;16(8):e0247745. doi: 10.1371/journal.pone.0247745. </w:t>
      </w:r>
    </w:p>
    <w:p w:rsidR="004B3ACF" w:rsidRPr="00BB6A1A" w:rsidRDefault="004B3ACF" w:rsidP="005E1CF1">
      <w:pPr>
        <w:pStyle w:val="a3"/>
        <w:rPr>
          <w:rFonts w:hAnsi="宋体" w:cs="宋体"/>
          <w:b/>
          <w:color w:val="FF0000"/>
        </w:rPr>
      </w:pPr>
      <w:r w:rsidRPr="00BB6A1A">
        <w:rPr>
          <w:rFonts w:hAnsi="宋体" w:cs="宋体"/>
          <w:b/>
          <w:color w:val="FF0000"/>
        </w:rPr>
        <w:t>eCollection 2021.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The monocyte-to-lymphocyte ratio: Sex-specific differences in the tuberculosis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disease spectrum, diagnostic indices and defining normal ranges.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Buttle TS(1), Hummerstone CY(1), Billahalli T(1), Ward RJB(1), Barnes KE(2),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Marshall NJ(2), Spong VC(1), Bothamley GH(1)(3)(4).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Author information: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(1)Department of Respiratory Medicine, Homerton University Hospital, London,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United Kingdom.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(2)Microbiology Department, Homerton University Hospital, London, United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Kingdom.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(3)Department of Immunobiology, Blizard Institute, Barts and The London School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of Medicine and Dentistry, Queen Mary University of London, London, United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Kingdom.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(4)Department of Infectious and Tropical Diseases, London School of Hygiene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lastRenderedPageBreak/>
        <w:t>Tropical Medicine, London, United Kingdom.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BB6A1A">
        <w:rPr>
          <w:rFonts w:hAnsi="宋体" w:cs="宋体"/>
          <w:b/>
        </w:rPr>
        <w:t>BACKGROUND:</w:t>
      </w:r>
      <w:r w:rsidRPr="004B3ACF">
        <w:rPr>
          <w:rFonts w:hAnsi="宋体" w:cs="宋体"/>
        </w:rPr>
        <w:t xml:space="preserve"> The monocyte-to-lymphocyte ratio (MLR) has been advocated as a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biomarker in tuberculosis. Our objective was to evaluate its clinical value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associations.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BB6A1A">
        <w:rPr>
          <w:rFonts w:hAnsi="宋体" w:cs="宋体"/>
          <w:b/>
        </w:rPr>
        <w:t>METHODS:</w:t>
      </w:r>
      <w:r w:rsidRPr="004B3ACF">
        <w:rPr>
          <w:rFonts w:hAnsi="宋体" w:cs="宋体"/>
        </w:rPr>
        <w:t xml:space="preserve"> Blood counts, inflammatory markers and clinical parameters were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measured in patients with and those screened for tuberculosis. Complete blood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counts (CBCs) from a multi-ethnic population aged 16 to 65 years were evaluated;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 sub-group with normal hematological indices was used to define the range of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MLRs.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BB6A1A">
        <w:rPr>
          <w:rFonts w:hAnsi="宋体" w:cs="宋体"/>
          <w:b/>
        </w:rPr>
        <w:t>RESULTS:</w:t>
      </w:r>
      <w:r w:rsidRPr="004B3ACF">
        <w:rPr>
          <w:rFonts w:hAnsi="宋体" w:cs="宋体"/>
        </w:rPr>
        <w:t xml:space="preserve"> Multivariate analysis in proven tuberculosis (n = 264) indicated MLR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associated with low serum albumin, high white cell counts and a positive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culture; values were higher in sputum smear-positive pulmonary tuberculosis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(S+PTB). Analysis in S+PTB (n = 296) showed higher MLRs in males and those with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high neutrophil counts, low serum albumin and high C-reactive protein. 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diagnostic value of MLRs was assessed by comparing notified patients with TB (n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= 264) with denotified cases (n = 50), active case-finding in non-contacts (TB 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= 111 and LTBI n = 373) and contacts of S+PTB (n = 149) with S+PTB found at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screening (n = 75). Sensitivities and specificities ranged from 58.0-62.5%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50.0-70.0% respectively for optimal cut-off values, defined by ROC curves. In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CBCs obtained over one month, ratios correlated with neutrophil counts (ρ =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0.48, P&lt;0.00001, n = 14,573; MLR = 0.45 at 8-8.9 x 109/L) and were higher in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males than females (P&lt;0.0001). The MLR range (mean ± 2SD) in those with normal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hematological indices (n = 3921: females 0.122-0.474; males 0.136-0.505)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paralleled LTBI MLRs. Ratios did not predict death (n = 29) nor response to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treatment (n = 178 S+PTB with follow-up CBCs). Ratios were higher in males than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female in the 16-45 years age group, where immune differences due to sex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hormones are likely greatest.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BB6A1A">
        <w:rPr>
          <w:rFonts w:hAnsi="宋体" w:cs="宋体"/>
          <w:b/>
        </w:rPr>
        <w:t>CONCLUSIONS:</w:t>
      </w:r>
      <w:r w:rsidRPr="004B3ACF">
        <w:rPr>
          <w:rFonts w:hAnsi="宋体" w:cs="宋体"/>
        </w:rPr>
        <w:t xml:space="preserve"> Severe tuberculosis and male sex associated with high MLRs; 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same variables likely affect the performance of other biomarkers. The ratio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performed poorly as a clinical aid.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DOI: 10.1371/journal.pone.0247745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PMCID: PMC8405018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PMID: 34460817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BB6A1A" w:rsidRDefault="0066417E" w:rsidP="005E1CF1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39</w:t>
      </w:r>
      <w:r w:rsidR="004B3ACF" w:rsidRPr="00BB6A1A">
        <w:rPr>
          <w:rFonts w:hAnsi="宋体" w:cs="宋体"/>
          <w:b/>
          <w:color w:val="FF0000"/>
        </w:rPr>
        <w:t xml:space="preserve">. Antimicrob Agents Chemother. 2021 Aug 30:AAC0036421. doi: 10.1128/AAC.00364-21. </w:t>
      </w:r>
    </w:p>
    <w:p w:rsidR="004B3ACF" w:rsidRPr="00BB6A1A" w:rsidRDefault="004B3ACF" w:rsidP="005E1CF1">
      <w:pPr>
        <w:pStyle w:val="a3"/>
        <w:rPr>
          <w:rFonts w:hAnsi="宋体" w:cs="宋体"/>
          <w:b/>
          <w:color w:val="FF0000"/>
        </w:rPr>
      </w:pPr>
      <w:r w:rsidRPr="00BB6A1A">
        <w:rPr>
          <w:rFonts w:hAnsi="宋体" w:cs="宋体"/>
          <w:b/>
          <w:color w:val="FF0000"/>
        </w:rPr>
        <w:t>Online ahead of print.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Rifampicin mono-resistant tuberculosis is not the same as multidrug-resistant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tuberculosis: a descriptive study from Khayelitsha, South Africa.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Salaam-Dreyer Z(1), Streicher EM(2), Sirgel FA(2), Menardo F(3)(4), Borrell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S(3)(4), Reinhard M(3)(4), Doetsch A(3)(4), Cudahy PGT(5), Mohr-Holland E(6),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lastRenderedPageBreak/>
        <w:t xml:space="preserve">Daniels J(6), Dippenaar A(7), Nicol MP(8), Gagneux S(3)(4), Warren RM(2), Cox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H(1)(9).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Author information: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(1)Division of Medical Microbiology, Department of Pathology, University of Cape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Town, South Africa.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(2)DST/NRF Centre of Excellence for Biomedical Tuberculosis Research/SAMRC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Centre for Tuberculosis Research, Division of Molecular Biology and Human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Genetics, Faculty of Medicine and Health Sciences, Stellenbosch University,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South Africa.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(3)Swiss Tropical and Public Health Institute, Basel Switzerland.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(4)University of Basel, Basel, Switzerland.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(5)Section of Infectious Diseases, Department of Internal Medicine, Yale School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of Medicine, New Haven, CT, USA.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(6)Médecins Sans Frontières, Khayelitsha, Cape Town, South Africa.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(7)Tuberculosis Omics Research Consortium, Family Medicine and Population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Health, Institute of Global Health, Faculty of Medicine and Health Sciences,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University of Antwerp, Antwerp, Belgium.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(8)Division of Infection and Immunity, School of Biomedical Sciences, University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of Western Australia, Perth, Australia.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(9)Institute of Infectious Disease and Molecular Medicine and Wellcome centre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for Infectious Disease Research, University of Cape Town, South Africa.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Rifampicin mono-resistant TB (RMR-TB, rifampicin resistance and isoniazid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susceptibility) constitutes 38% of all rifampicin-resistant TB (RR-TB) in South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Africa and is increasing. We aimed to compare RMR-TB with multidrug-resistant TB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(MDR-TB) within a high TB, RR-TB and HIV burden setting. Patient-level clinical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data and stored RR-TB isolates from 2008-2017 with available whole genome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sequencing (WGS) data were used to describe risk factors associated with RMR-TB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and to compare rifampicin-resistance (RR) conferring mutations between RMR-TB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and MDR-TB. A subset of isolates with particular RR-conferring mutations were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subjected to semi-quantitative rifampicin phenotypic drug susceptibility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testing. Among 2,041 routinely diagnosed RR-TB patients, 463 (22.7%) had RMR-TB.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HIV-positive individuals (adjusted Odds Ratio 1.4, 95% CI 1.1-1.9) and diagnosis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between 2013-2017 versus 2008-2012 (aOR 1.3, 1.1-1.7) were associated with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RMR-TB. Among 1,119 (54.8%) patients with available WGS data showing RR-TB,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significant differences in the distribution of rpoB RR-conferring mutations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between RMR-TB and MDR-TB isolates were observed. Mutations associated with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high-level RR were more commonly found among MDR-TB isolates (811/889, 90.2%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versus 162/230, 70.4% among RMR-TB, p&lt;0.0001). In particular, the rpoB L430P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mutation, conferring low-level RR, was identified in 32/230 (13.9%) RMR-TB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versus 10/889 (1.1%) in MDR-TB (p&lt;0.0001). Among 10 isolates with an rpoB L430P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mutation, 7 were phenotypically susceptible using the critical concentration of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0.5 μg/ml (range 0.125-1 μg/ml). The majority (215/230, 93.5%) of RMR-TB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lastRenderedPageBreak/>
        <w:t xml:space="preserve">isolates showed susceptibility to all other TB drugs, highlighting the potential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benefits of WGS for simplified treatment. These data suggest that the evolution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of RMR-TB differs from MDR-TB with a potential contribution from HIV infection.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DOI: 10.1128/AAC.00364-21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PMID: 34460307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BB6A1A" w:rsidRDefault="0066417E" w:rsidP="005E1CF1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40</w:t>
      </w:r>
      <w:r w:rsidR="004B3ACF" w:rsidRPr="00BB6A1A">
        <w:rPr>
          <w:rFonts w:hAnsi="宋体" w:cs="宋体"/>
          <w:b/>
          <w:color w:val="FF0000"/>
        </w:rPr>
        <w:t xml:space="preserve">. Antimicrob Agents Chemother. 2021 Aug 30:AAC0116421. doi: 10.1128/AAC.01164-21. </w:t>
      </w:r>
    </w:p>
    <w:p w:rsidR="004B3ACF" w:rsidRPr="00BB6A1A" w:rsidRDefault="004B3ACF" w:rsidP="005E1CF1">
      <w:pPr>
        <w:pStyle w:val="a3"/>
        <w:rPr>
          <w:rFonts w:hAnsi="宋体" w:cs="宋体"/>
          <w:b/>
          <w:color w:val="FF0000"/>
        </w:rPr>
      </w:pPr>
      <w:r w:rsidRPr="00BB6A1A">
        <w:rPr>
          <w:rFonts w:hAnsi="宋体" w:cs="宋体"/>
          <w:b/>
          <w:color w:val="FF0000"/>
        </w:rPr>
        <w:t>Online ahead of print.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The role of epistasis in amikacin, kanamycin, bedaquiline, and clofazimine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resistance in Mycobacterium tuberculosis complex.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Vargas R Jr(1)(2), Freschi L(2), Spitaleri A(3), Tahseen S(4), Barilar I(5)(6),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Niemann S(5)(6), Miotto P(3), Cirillo DM(3), Köser CU(7), Farhat MR(2)(8).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Author information: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(1)Department of Systems Biology, Harvard Medical School, Boston, USA.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(2)Department of Biomedical Informatics, Harvard Medical School, Boston, USA.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(3)Emerging Bacterial Pathogens Unit, IRCCS San Raffaele Scientific Institute,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Milan, Italy.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(4)National TB Reference laboratory, National TB Control Program, Islamabad,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Pakistan.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(5)German Center for Infection Research, Partner site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Hamburg-Lübeck-Borstel-Riems, Borstel, Germany.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(6)Molecular and Experimental Mycobacteriology, Research Center Borstel,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Borstel, Germany.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(7)Department of Genetics, University of Cambridge, Cambridge, UK.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(8)Pulmonary and Critical Care Medicine, Massachusetts General Hospital, Boston,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USA.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Antibiotic resistance among bacterial pathogens poses a major global health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threat. M. tuberculosis complex (MTBC) is estimated to have the highest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resistance rates of any pathogen globally. Given the slow growth rate and 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need for a biosafety level 3 laboratory, the only realistic avenue to scale up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drug susceptibility testing (DST) for this pathogen is to rely on genotypic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techniques. This raises the fundamental question of whether a mutation is a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reliable surrogate for phenotypic resistance or whether the presence of a second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mutation can completely counteract its effect, resulting in major diagnostic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errors (i.e. systematic false resistance results). To date, such epistatic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interactions have only been reported for streptomycin that is now rarely used.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By analyzing more than 31,000 MTBC genomes, we demonstrated that the eis C-14T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promoter mutation, which is interrogated by several genotypic DST assays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endorsed by the World Health Organization, cannot confer resistance to amikacin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lastRenderedPageBreak/>
        <w:t xml:space="preserve">and kanamycin if it coincides with loss-of-function (LoF) mutations in 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coding region of eis. To our knowledge, this represents the first definitive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example of antibiotic reversion in MTBC. Moreover, we raise the possibility that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mmpR (Rv0678) mutations are not valid markers of resistance to bedaquiline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clofazimine if these coincide with a LoF mutation in the efflux pump encoded by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mmpS5 (Rv0677c) and mmpL5 (Rv0676c).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DOI: 10.1128/AAC.01164-21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PMID: 34460306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BB6A1A" w:rsidRDefault="0066417E" w:rsidP="005E1CF1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41</w:t>
      </w:r>
      <w:r w:rsidR="004B3ACF" w:rsidRPr="00BB6A1A">
        <w:rPr>
          <w:rFonts w:hAnsi="宋体" w:cs="宋体"/>
          <w:b/>
          <w:color w:val="FF0000"/>
        </w:rPr>
        <w:t xml:space="preserve">. Antimicrob Agents Chemother. 2021 Aug 30:AAC0141821. doi: 10.1128/AAC.01418-21. </w:t>
      </w:r>
    </w:p>
    <w:p w:rsidR="004B3ACF" w:rsidRPr="00BB6A1A" w:rsidRDefault="004B3ACF" w:rsidP="005E1CF1">
      <w:pPr>
        <w:pStyle w:val="a3"/>
        <w:rPr>
          <w:rFonts w:hAnsi="宋体" w:cs="宋体"/>
          <w:b/>
          <w:color w:val="FF0000"/>
        </w:rPr>
      </w:pPr>
      <w:r w:rsidRPr="00BB6A1A">
        <w:rPr>
          <w:rFonts w:hAnsi="宋体" w:cs="宋体"/>
          <w:b/>
          <w:color w:val="FF0000"/>
        </w:rPr>
        <w:t>Online ahead of print.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Impact of dose, duration and immune status on efficacy of ultrashort telacebec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regimens in mouse models of Buruli ulcer.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Komm O(1)(2), Almeida DV(1), Converse PJ(1), Omansen TF(2), Nuermberger EL(1).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Author information: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(1)Center for Tuberculosis Research, Department of Medicine, Johns Hopkins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University, Baltimore, Maryland, USA.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(2)Department of Tropical Medicine, Bernhard Nocht Institute for Tropical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Medicine &amp; I. Department of Medicine, University Medical Center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Hamburg-Eppendorf, Hamburg, Germany.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Telacebec (Q203) is a new anti-tuberculosis drug in clinical development with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extremely potent activity against Mycobacterium ulcerans, the causative agent of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Buruli ulcer (BU). The potency of Q203 has prompted investigation of its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potential role in ultra-short, even single-dose, treatment regimens for BU in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mouse models. However, the relationships of Q203 dose, dose schedule, duration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and host immune status to treatment outcomes remain unclear, as does the risk of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emergence of drug resistance with Q203 monotherapy. In the present study, we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used mouse footpad infection models in immunocompetent BALB/c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immunocompromised SCID-beige mice to compare different Q203 doses, dosing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schedules and treatment durations ranging from 1 day to 2 weeks, on long-term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outcomes. We also tested whether combining Q203 with a second drug can increase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efficacy. Overall, efficacy depended on total dose more than duration. Total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doses of 5-20 mg/kg rendered nearly all BALB/c mice culture-negative 13-15 weeks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post-treatment without selection of Q203-resistant bacteria. Addition of a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second drug did not significantly increase efficacy. Although less potent in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SCID-beige mice, Q203 still rendered the majority of footpads culture-negative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at total doses of 10-20 mg/kg. Q203 resistance was identified in relapse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isolates from some SCID-beige mice receiving monotherapy but not those receiving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Q203 combined with bedaquiline or clofazimine. Overall, these results support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lastRenderedPageBreak/>
        <w:t xml:space="preserve">the potential of Q203 monotherapy for single-dose or other ultra-short therapy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for BU, although highly immunocompromised hosts may require higher doses or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durations and/or combination therapy.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DOI: 10.1128/AAC.01418-21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PMID: 34460302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BB6A1A" w:rsidRDefault="0066417E" w:rsidP="005E1CF1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42</w:t>
      </w:r>
      <w:r w:rsidR="004B3ACF" w:rsidRPr="00BB6A1A">
        <w:rPr>
          <w:rFonts w:hAnsi="宋体" w:cs="宋体"/>
          <w:b/>
          <w:color w:val="FF0000"/>
        </w:rPr>
        <w:t>. Glob Public Health. 2021 Aug 29:1-13. doi: 10.1080/17441692.2021.1965182. Online ahead of print.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'If not for this support, I would have left the treatment!': Qualitative study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exploring the role of social support on medication adherence among pulmonary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tuberculosis patients in Western India.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Nirmal A(1), Kuzmik A(2), Sznajder K(3), Lengerich E(3), Fredrick NB(4), Chen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M(5), Hwang W(3), Patil R(6), Shaikh B(7).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Author information: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(1)Population Health Sciences Department, Harrisburg University of Science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Technology, Harrisburg, USA.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(2)Department of Nursing, Penn State College of Nursing, University Park, USA.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(3)Department of Public Health Sciences, Penn State College of Medicine,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Hershey, USA.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(4)Department of Family and Community Medicine, Penn State College of Medicine,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Hershey, USA.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(5)Global Health Center and Department of Opthalmology, Penn State College of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Medicine, Hershey, USA.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(6)Mauli Hospital, Bhiwandi, India.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(7)Revised National Tuberculosis Control Program of India, Indira Gandhi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Memorial Hospital, Bhiwandi, India.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Social support has been identified as a significant factor in addressing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treatment barriers and facilitating treatment adherence. Using a descriptive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design, this qualitative study aims at sharing personal feelings and social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support-related experiences among pulmonary tuberculosis (TB) patients in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Western India. A semi-structured interview guide was designed, and thirty-seven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in-depth interviews were conducted. Descriptive thematic analysis was employed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for reporting the themes and the results. The participants highlighted diverse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social support experiences like empathy, compassion, trust, neglect, tangible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aid, strained relationships with in-laws, health provider's support, strength,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and motivation which influences their treatment adherent behaviour. Contrasting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differences of social support experiences among adherent and non-adherent TB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patients were also reported. The study has important ramifications for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developing patient-centric social support intervention strategies, TB policy,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lastRenderedPageBreak/>
        <w:t xml:space="preserve">and practice. The study has shown, 'if not for this support', patients would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have left the treatment, and it is mainly because this debilitating disease robs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people of their physical, social, economic, psychological, and emotional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well-being far beyond the period when treatment is being administered. However,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we resonate that addressing social support is not the only way, and TB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elimination overall will require an optimal mix of enhanced biomedical, social,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economic, and policy interventions.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DOI: 10.1080/17441692.2021.1965182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PMID: 34459366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BB6A1A" w:rsidRDefault="0066417E" w:rsidP="005E1CF1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43</w:t>
      </w:r>
      <w:r w:rsidR="004B3ACF" w:rsidRPr="00BB6A1A">
        <w:rPr>
          <w:rFonts w:hAnsi="宋体" w:cs="宋体"/>
          <w:b/>
          <w:color w:val="FF0000"/>
        </w:rPr>
        <w:t xml:space="preserve">. S Afr J Psychol. 2021 Sep 1;51(3):409-421. doi: 10.1177/0081246320962729. Epub </w:t>
      </w:r>
    </w:p>
    <w:p w:rsidR="004B3ACF" w:rsidRPr="00BB6A1A" w:rsidRDefault="004B3ACF" w:rsidP="005E1CF1">
      <w:pPr>
        <w:pStyle w:val="a3"/>
        <w:rPr>
          <w:rFonts w:hAnsi="宋体" w:cs="宋体"/>
          <w:b/>
          <w:color w:val="FF0000"/>
        </w:rPr>
      </w:pPr>
      <w:r w:rsidRPr="00BB6A1A">
        <w:rPr>
          <w:rFonts w:hAnsi="宋体" w:cs="宋体"/>
          <w:b/>
          <w:color w:val="FF0000"/>
        </w:rPr>
        <w:t>2020 Oct 12.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Caregiver-child separation during tuberculosis hospitalisation: a qualitative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study in South Africa.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Meyerson KA(1), Hoddinott G(1), Garcia-Prats AJ(1), Tomlinson M(2)(3).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Author information: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(1)Desmond Tutu TB Centre, Department of Paediatrics and Child Health, Faculty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of Medicine and Health Sciences, Stellenbosch University, South Africa.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(2)Institute for Life Course Health Research, Department of Global Health,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Stellenbosch University, South Africa.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(3)School of Nursing and Midwifery, Queens University, UK.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There are an estimated 32,000 incident cases of multidrug-resistant tuberculosis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in children globally each year. Extended hospitalisation is often required to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ensure optimal adherence to the complex multidrug-resistant tuberculosis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treatment regimen. Hospitalisation usually results in caregiver-child separation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which is known to cause psychological difficulties in children. We explored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caregivers' and health workers' perceptions of the effects of caregiver-child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separation during hospitalisation for tuberculosis in the Western Cape. We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conducted semi-structured interviews with health workers (n = 7) and caregivers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(n = 14) of children who were receiving multidrug-resistant tuberculosis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treatment. All interviews were audio-recorded, transcribed, and translated. We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used thematic analysis to organise and interpret the data. We identified three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themes: (1) multidrug-resistant tuberculosis treatment was a distressing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experience for children, caregivers, and health workers; (2) children's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behavioural states during and post-hospitalisation (e.g., crying, aggression,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hyperactivity, and withdrawal) were suggestive of their distress; and (3)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caregivers and health workers used strategies, such as deception, threat,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the prioritisation of biomedical health over psychological health as a means to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manage their own as well as the children's distress. This article presents novel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lastRenderedPageBreak/>
        <w:t xml:space="preserve">research on the dynamics involved in caregiver-child separation as a result of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multidrug-resistant tuberculosis treatment in South Africa. We highlight that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the challenges of caregiver-child separation intersected with predisposing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factors related to the social adversity that families affected by childhood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tuberculosis experience. Delivery models that facilitate outpatient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community-based care should be prioritised and a more structured form of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psychological support should be implemented for those who still require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hospitalisation.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DOI: 10.1177/0081246320962729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PMCID: PMC8389357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PMID: 34456393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BB6A1A" w:rsidRDefault="0066417E" w:rsidP="005E1CF1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44</w:t>
      </w:r>
      <w:r w:rsidR="004B3ACF" w:rsidRPr="00BB6A1A">
        <w:rPr>
          <w:rFonts w:hAnsi="宋体" w:cs="宋体"/>
          <w:b/>
          <w:color w:val="FF0000"/>
        </w:rPr>
        <w:t>. Surgery. 2021 Sep;170(3):e11. doi: 10.1016/j.surg.2021.03.018. Epub 2021 Apr 18.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Intrahepatic arterial pseudoaneurysm secondary to lymph node tuberculosis.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Sana L(1), Imen R(2), Faouzi C(3).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Author information: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(1)Department of Surgery, Faculty of Medicine of Tunis, University of Tunis El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Manar, Mahmoud El Matri Hospital, Ariana, Tunisia. Electronic address: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sanalandolsi9@gmail.com.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(2)Department of Radiology, Faculty of Medicine of Tunis, University of Tunis El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Manar, Mahmoud El Matri Hospital, Ariana, Tunisia. Electronic address: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https://twitter.com/imen_ridene.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(3)Department of Surgery, Faculty of Medicine of Tunis, University of Tunis El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Manar, Mahmoud El Matri Hospital, Ariana, Tunisia. Electronic address: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https://twitter.com/faouzi_chebbi.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DOI: 10.1016/j.surg.2021.03.018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PMID: 34455994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BB6A1A" w:rsidRDefault="0066417E" w:rsidP="005E1CF1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45</w:t>
      </w:r>
      <w:r w:rsidR="004B3ACF" w:rsidRPr="00BB6A1A">
        <w:rPr>
          <w:rFonts w:hAnsi="宋体" w:cs="宋体"/>
          <w:b/>
          <w:color w:val="FF0000"/>
        </w:rPr>
        <w:t xml:space="preserve">. CEN Case Rep. 2021 Aug 29. doi: 10.1007/s13730-021-00641-7. Online ahead of </w:t>
      </w:r>
    </w:p>
    <w:p w:rsidR="004B3ACF" w:rsidRPr="00BB6A1A" w:rsidRDefault="004B3ACF" w:rsidP="005E1CF1">
      <w:pPr>
        <w:pStyle w:val="a3"/>
        <w:rPr>
          <w:rFonts w:hAnsi="宋体" w:cs="宋体"/>
          <w:b/>
          <w:color w:val="FF0000"/>
        </w:rPr>
      </w:pPr>
      <w:r w:rsidRPr="00BB6A1A">
        <w:rPr>
          <w:rFonts w:hAnsi="宋体" w:cs="宋体"/>
          <w:b/>
          <w:color w:val="FF0000"/>
        </w:rPr>
        <w:t>print.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Membranous nephropathy in a patient with pulmonary tuberculosis infection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lung adenocarcinoma: a case report.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Morimoto N(1), Nagahama K(2), Tsuura Y(3), Terai A(4), Tanabe M(4), Otani M(4),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Shioji S(4), Hirasawa S(4), Aki S(4), Aoyagi M(4), Tanaka H(4).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Author information: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lastRenderedPageBreak/>
        <w:t xml:space="preserve">(1)Department of Nephrology, Yokosuka Kyosai Hospital, 1-16 Yonegahamadori,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Yokosuka, Kanagawa, 238-8558, Japan. nobumorimoto836@gmail.com.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(2)Department of Pathology, Kyorin University School of Medicine, Mitaka, Tokyo,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Japan.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(3)Department of Pathology, Yokosuka Kyosai Hospital, Yokosuka, Kanagawa, Japan.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(4)Department of Nephrology, Yokosuka Kyosai Hospital, 1-16 Yonegahamadori,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Yokosuka, Kanagawa, 238-8558, Japan.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We report a case of membranous nephropathy (MN) in a patient with tuberculosis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infection and lung adenocarcinoma. A 50-year-old Filipino woman underwent a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renal biopsy for the evaluation of proteinuria and hematuria. Immunofluorescence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analysis revealed positive staining of IgG in the glomerular basement membrane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and mesangial matrices, while electron microscopy demonstrated the presence of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sub-epithelial deposits, suggesting MN. To screen for secondary causes of MN, we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conducted a computed tomography (CT) scan of the chest and abdomen, which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revealed a ground-glass opacity in the middle lobe of the right lung and an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enlarged paraaortic lymph node. A T-SPOT test was positive, suggesting 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possibility of a latent tuberculosis infection, as she was asymptomatic. A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follow-up chest CT scan showed persistent presence of the ground-glass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opacities, suggesting a non-infectious cause. Video-assisted thoracoscopic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resection of the middle right lobe and partial resection of the lower right lobe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were performed because the possibility of lung cancer could not be excluded.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Notably, pathological analysis of the lung revealed adenocarcinoma in the middle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lobe and epithelioid granuloma in the lower lobe, suggesting an active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tuberculosis infection. One month after surgery, anti-tuberculosis treatment was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initiated. Thereafter, her proteinuria, which had increased to 6 g/gCre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preoperatively, began to decrease. Five months after surgery, the patient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achieved complete remission. The speed of remission suggests that tuberculosis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likely played a primary role in the etiology of MN. Our case underscores 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importance of screening tests for infections and malignancies in patients with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MN, even if suggestive symptoms are absent.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© 2021. Japanese Society of Nephrology.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DOI: 10.1007/s13730-021-00641-7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PMID: 34455551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BB6A1A" w:rsidRDefault="0066417E" w:rsidP="005E1CF1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46</w:t>
      </w:r>
      <w:r w:rsidR="004B3ACF" w:rsidRPr="00BB6A1A">
        <w:rPr>
          <w:rFonts w:hAnsi="宋体" w:cs="宋体"/>
          <w:b/>
          <w:color w:val="FF0000"/>
        </w:rPr>
        <w:t>. Trop Med Health. 2021 Aug 28;49(1):68. doi: 10.1186/s41182-021-00358-4.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Diabetes mellitus and HIV infection among active tuberculosis patients in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Northwest Ethiopia: health facility-based cross-sectional study.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Tulu B(1)(2), Amsalu E(3), Zenebe Y(4), Abebe M(3), Fetene Y(3), Agegn M(3),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Abate A(3), Ponpetch K(5), Bekana T(6)(7), Gumi B(6), Ameni G(6)(8).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Author information: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(1)Department of Medical Laboratory Sciences, Bahir Dar University, Bahir Dar,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Ethiopia. tulubegna@gmail.com.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(2)Aklilu Lemma Institute of Pathobiology, Addis Ababa University, PO Box 1176,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Addis AbabaAddis Ababa, Ethiopia. tulubegna@gmail.com.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(3)Department of Pediatric Nursing, Bahir Dar University, Bahir Dar, Ethiopia.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(4)Department of Medical Laboratory Sciences, Bahir Dar University, Bahir Dar,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Ethiopia.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(5)Sirindhorn College of Public Health Trang, Faculty of Public Health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Allied Health Sciences, Praboromarajchanok Institute, Ministry of Public Health,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Nonthaburi, Thailand.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(6)Aklilu Lemma Institute of Pathobiology, Addis Ababa University, PO Box 1176,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Addis AbabaAddis Ababa, Ethiopia.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(7)Department of Biomedical Sciences, Faculty of Public Health and Medical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Science, Mettu University, Mettu, Ethiopia.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(8)Department of Veterinary Medicine, College of Agriculture and Veterinary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Medicine, United Arab Emirates University, PO Box 15551, Al Ain, United Arab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Emirates.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BB6A1A">
        <w:rPr>
          <w:rFonts w:hAnsi="宋体" w:cs="宋体"/>
          <w:b/>
        </w:rPr>
        <w:t xml:space="preserve">BACKGROUND: </w:t>
      </w:r>
      <w:r w:rsidRPr="004B3ACF">
        <w:rPr>
          <w:rFonts w:hAnsi="宋体" w:cs="宋体"/>
        </w:rPr>
        <w:t xml:space="preserve">The prevalence of diabetes mellitus (DM) is increasing globally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its comorbidity with tuberculosis (TB) is re-emerging, especially in low-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middle-income countries.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BB6A1A">
        <w:rPr>
          <w:rFonts w:hAnsi="宋体" w:cs="宋体"/>
          <w:b/>
        </w:rPr>
        <w:t>OBJECTIVE:</w:t>
      </w:r>
      <w:r w:rsidRPr="004B3ACF">
        <w:rPr>
          <w:rFonts w:hAnsi="宋体" w:cs="宋体"/>
        </w:rPr>
        <w:t xml:space="preserve"> The main aim of this study is to determine the prevalence of DM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HIV infection and their associated risk factors among active tuberculosis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patients in Northwest Ethiopia.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BB6A1A">
        <w:rPr>
          <w:rFonts w:hAnsi="宋体" w:cs="宋体"/>
          <w:b/>
        </w:rPr>
        <w:t>METHODS:</w:t>
      </w:r>
      <w:r w:rsidRPr="004B3ACF">
        <w:rPr>
          <w:rFonts w:hAnsi="宋体" w:cs="宋体"/>
        </w:rPr>
        <w:t xml:space="preserve"> This hospital-based cross-sectional study was conducted between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February 1st and June 30th, 2017 among active TB patients in two hospitals of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Northwest Ethiopia. Two hundred and sixty-seven active TB cases aged 18 years or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older were screened for diabetes using fasting blood glucose (FBG) test.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Semi-structured questionnaires were used to collect demographic data, lifestyle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habits and clinical data. Identification of pre-diabetes or diabetes in TB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patients was achieved according to American Diabetes Association guidelines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(2016).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BB6A1A">
        <w:rPr>
          <w:rFonts w:hAnsi="宋体" w:cs="宋体"/>
          <w:b/>
        </w:rPr>
        <w:t xml:space="preserve">RESULTS: </w:t>
      </w:r>
      <w:r w:rsidRPr="004B3ACF">
        <w:rPr>
          <w:rFonts w:hAnsi="宋体" w:cs="宋体"/>
        </w:rPr>
        <w:t xml:space="preserve">Prevalence of DM and TB comorbidity was 11.5% (95% confidence interval,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CI 7.8-15.2) compared to 24.9% (95% CI 20.1-30.1) for pre-diabetes. Prevalence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of HIV/TB co-infection was 21.9% (95% CI 16.7-26.8). Risk of DM was higher in TB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patients from a rural location (adjusted odds ratio, aOR 3.13, 95% CI 1.02-9.62,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</w:t>
      </w:r>
      <w:r w:rsidRPr="004B3ACF">
        <w:rPr>
          <w:rFonts w:ascii="MS Mincho" w:eastAsia="MS Mincho" w:hAnsi="MS Mincho" w:cs="MS Mincho" w:hint="eastAsia"/>
        </w:rPr>
        <w:t> </w:t>
      </w:r>
      <w:r w:rsidRPr="004B3ACF">
        <w:rPr>
          <w:rFonts w:hAnsi="宋体" w:cs="宋体" w:hint="eastAsia"/>
        </w:rPr>
        <w:t>=</w:t>
      </w:r>
      <w:r w:rsidRPr="004B3ACF">
        <w:rPr>
          <w:rFonts w:ascii="MS Mincho" w:eastAsia="MS Mincho" w:hAnsi="MS Mincho" w:cs="MS Mincho" w:hint="eastAsia"/>
        </w:rPr>
        <w:t> </w:t>
      </w:r>
      <w:r w:rsidRPr="004B3ACF">
        <w:rPr>
          <w:rFonts w:hAnsi="宋体" w:cs="宋体" w:hint="eastAsia"/>
        </w:rPr>
        <w:t>0.046). Similarly, DM was higher in TB patients who have a family hi</w:t>
      </w:r>
      <w:r w:rsidRPr="004B3ACF">
        <w:rPr>
          <w:rFonts w:hAnsi="宋体" w:cs="宋体"/>
        </w:rPr>
        <w:t xml:space="preserve">story of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DM (aOR 4.54, 95% CI 1.31-15.68, p</w:t>
      </w:r>
      <w:r w:rsidRPr="004B3ACF">
        <w:rPr>
          <w:rFonts w:ascii="MS Mincho" w:eastAsia="MS Mincho" w:hAnsi="MS Mincho" w:cs="MS Mincho" w:hint="eastAsia"/>
        </w:rPr>
        <w:t> </w:t>
      </w:r>
      <w:r w:rsidRPr="004B3ACF">
        <w:rPr>
          <w:rFonts w:hAnsi="宋体" w:cs="宋体" w:hint="eastAsia"/>
        </w:rPr>
        <w:t>=</w:t>
      </w:r>
      <w:r w:rsidRPr="004B3ACF">
        <w:rPr>
          <w:rFonts w:ascii="MS Mincho" w:eastAsia="MS Mincho" w:hAnsi="MS Mincho" w:cs="MS Mincho" w:hint="eastAsia"/>
        </w:rPr>
        <w:t> </w:t>
      </w:r>
      <w:r w:rsidRPr="004B3ACF">
        <w:rPr>
          <w:rFonts w:hAnsi="宋体" w:cs="宋体" w:hint="eastAsia"/>
        </w:rPr>
        <w:t xml:space="preserve">0.017). Furthermore, HIV/TB co-infection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was identified as a predictor of DM comorbidity in active TB patients (aOR 5.11,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95% CI 2.01-12.98, p</w:t>
      </w:r>
      <w:r w:rsidRPr="004B3ACF">
        <w:rPr>
          <w:rFonts w:ascii="MS Mincho" w:eastAsia="MS Mincho" w:hAnsi="MS Mincho" w:cs="MS Mincho" w:hint="eastAsia"/>
        </w:rPr>
        <w:t> </w:t>
      </w:r>
      <w:r w:rsidRPr="004B3ACF">
        <w:rPr>
          <w:rFonts w:hAnsi="宋体" w:cs="宋体" w:hint="eastAsia"/>
        </w:rPr>
        <w:t>=</w:t>
      </w:r>
      <w:r w:rsidRPr="004B3ACF">
        <w:rPr>
          <w:rFonts w:ascii="MS Mincho" w:eastAsia="MS Mincho" w:hAnsi="MS Mincho" w:cs="MS Mincho" w:hint="eastAsia"/>
        </w:rPr>
        <w:t> </w:t>
      </w:r>
      <w:r w:rsidRPr="004B3ACF">
        <w:rPr>
          <w:rFonts w:hAnsi="宋体" w:cs="宋体" w:hint="eastAsia"/>
        </w:rPr>
        <w:t>0.001).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BB6A1A">
        <w:rPr>
          <w:rFonts w:hAnsi="宋体" w:cs="宋体"/>
          <w:b/>
        </w:rPr>
        <w:t>CONCLUSION:</w:t>
      </w:r>
      <w:r w:rsidRPr="004B3ACF">
        <w:rPr>
          <w:rFonts w:hAnsi="宋体" w:cs="宋体"/>
        </w:rPr>
        <w:t xml:space="preserve"> The magnitude of DM and pre-diabetes in active TB patients in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Northwest Ethiopia was high, warranting collaborative efforts to improve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lastRenderedPageBreak/>
        <w:t xml:space="preserve">screening and adopt better clinical management strategies for DM-TB comorbid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patients. Furthermore, being rural residents, family history of DM and HIV/TB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co-infection were found to associate with DM among TB patients, highlighting 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importance of the above-mentioned risk factors in the clinical management of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this comorbidity.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© 2021. The Author(s).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DOI: 10.1186/s41182-021-00358-4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PMCID: PMC8403380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PMID: 34454627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BB6A1A" w:rsidRDefault="0066417E" w:rsidP="005E1CF1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47</w:t>
      </w:r>
      <w:r w:rsidR="004B3ACF" w:rsidRPr="00BB6A1A">
        <w:rPr>
          <w:rFonts w:hAnsi="宋体" w:cs="宋体"/>
          <w:b/>
          <w:color w:val="FF0000"/>
        </w:rPr>
        <w:t>. FEBS J. 2021 Aug 28. doi: 10.1111/febs.16170. Online ahead of print.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Epigenetic code during mycobacterial infections: Therapeutic implications for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Tuberculosis.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Fatima S(1), Kumari A(1), Agarwal M(2), Pahuja I(1), Yadav V(3), Dwivedi VP(1),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Bhaskar A(1).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Author information: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(1)Immunobiology Group, International Centre for Genetic Engineering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Biotechnology, New Delhi, India.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(2)Department of Biosciences, Jamia Hamdard University, New Delhi, India.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(3)Department of Microbiology, Central University of Haryana, India.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Epigenetics involves changing the gene function without any change in 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sequence of the genes. In the case of tuberculosis (TB) infections, the bacilli,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Mycobacterium tuberculosis (M.tb) uses epigenetics as a tool to protect itself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from the host immune system. TB is a deadly disease-causing maximum death per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year due to a single infectious agent. In the case of TB, there is an urgent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need for novel host-directed therapies which can effectively target the survival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and long term persistence of the bacteria without developing drug resistance in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the bacterial strains while also reducing the duration and toxicity associated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with the mainstream anti-TB drugs. Recent studies have suggested that TB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infection has a significant effect on the host epigenome thereby manipulating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the host immune response in the favor of the pathogen. M.tb alters 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activation status of key genes involved in the immune response against TB to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promote its survival and subvert the antibacterial strategies of the host. These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changes are reversible and can be exploited to design very efficient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host-directed therapies to fight against TB. This review has been written with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the purpose of discussing the role of epigenetic changes in TB pathogenesis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the therapeutic approaches involving epigenetics, which can be utilized for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targeting the pathogen.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This article is protected by copyright. All rights reserved.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DOI: 10.1111/febs.16170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PMID: 34453865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BB6A1A" w:rsidRDefault="0066417E" w:rsidP="00BB6A1A">
      <w:pPr>
        <w:pStyle w:val="a3"/>
        <w:jc w:val="left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48</w:t>
      </w:r>
      <w:r w:rsidR="004B3ACF" w:rsidRPr="00BB6A1A">
        <w:rPr>
          <w:rFonts w:hAnsi="宋体" w:cs="宋体"/>
          <w:b/>
          <w:color w:val="FF0000"/>
        </w:rPr>
        <w:t>. Lancet Infect Dis. 2021 Sep;21(9):e272-e280. doi: 10.1016/S1473-3099(21)00077-3.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Barriers and enablers to implementing tuberculosis control strategies in EU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European Economic Area countries: a systematic review.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Conroy O(1), Wurie F(2), Collin SM(2), Edmunds M(2), de Vries G(3), Lönnroth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K(4), Abubakar I(5), Anderson SR(2), Zenner D(6).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Author information: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(1)TB Unit, National Infection Service, Public Health England, London, UK.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Electronic address: olivia.conroy@PHE.gov.uk.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(2)TB Unit, National Infection Service, Public Health England, London, UK.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(3)KNCV Tuberculosis Foundation, The Hague, Netherlands.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(4)Department of Public Health Sciences, Karolinska Institute, Stockholm,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Sweden.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(5)Institute for Global Health, University College London, London, UK.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(6)TB Unit, National Infection Service, Public Health England, London, UK;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Institute for Global Health, University College London, London, UK.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Meeting the 2035 WHO targets of reducing tuberculosis incidence by 90% from 2015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levels requires the implementation of country-specific tuberculosis control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strategies. This systematic review aims to identify factors that facilitate or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impede the implementation of such strategies in EU and European Economic Area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(EEA) settings. Focusing on providers of care, health system constraints,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social and political factors, this Review complements available evidence on 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accessibility of tuberculosis services to recipients of care. Databases were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searched for EU and EEA articles published between Jan 1, 1997, and Nov 6, 2020,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that presented empirical data on tuberculosis policies, strategies, guidelines,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or interventions. 2061 articles were screened and 65 were included. The most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common barrier to tuberculosis control strategies described the divergence of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health-care practices from guidelines, often related to inadequate knowledge or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perceived usefulness of the guidelines by clinicians. The most commonly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identified enabler to tuberculosis control strategies was the documented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positive attitudes of health-care workers towards tuberculosis programmes.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Divergence between clinical practice and guidelines was described in most EU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EEA settings, indicating the need for a focused review of guideline adherence.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Strengths of this study involve its broad inclusion criteria and wide range of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lastRenderedPageBreak/>
        <w:t>tuberculosis control strategies analysed.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Copyright © 2021 Elsevier Ltd. All rights reserved.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DOI: 10.1016/S1473-3099(21)00077-3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PMID: 34450080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5C3BC3" w:rsidRDefault="0066417E" w:rsidP="005E1CF1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4</w:t>
      </w:r>
      <w:r w:rsidR="004B3ACF" w:rsidRPr="005C3BC3">
        <w:rPr>
          <w:rFonts w:hAnsi="宋体" w:cs="宋体"/>
          <w:b/>
          <w:color w:val="FF0000"/>
        </w:rPr>
        <w:t xml:space="preserve">9. Lancet Digit Health. 2021 Sep;3(9):e543-e554. doi: </w:t>
      </w:r>
    </w:p>
    <w:p w:rsidR="004B3ACF" w:rsidRPr="005C3BC3" w:rsidRDefault="004B3ACF" w:rsidP="005E1CF1">
      <w:pPr>
        <w:pStyle w:val="a3"/>
        <w:rPr>
          <w:rFonts w:hAnsi="宋体" w:cs="宋体"/>
          <w:b/>
          <w:color w:val="FF0000"/>
        </w:rPr>
      </w:pPr>
      <w:r w:rsidRPr="005C3BC3">
        <w:rPr>
          <w:rFonts w:hAnsi="宋体" w:cs="宋体"/>
          <w:b/>
          <w:color w:val="FF0000"/>
        </w:rPr>
        <w:t>10.1016/S2589-7500(21)00116-3.</w:t>
      </w:r>
    </w:p>
    <w:p w:rsidR="004B3ACF" w:rsidRPr="005C3BC3" w:rsidRDefault="004B3ACF" w:rsidP="005E1CF1">
      <w:pPr>
        <w:pStyle w:val="a3"/>
        <w:rPr>
          <w:rFonts w:hAnsi="宋体" w:cs="宋体"/>
          <w:b/>
          <w:color w:val="FF0000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Tuberculosis detection from chest x-rays for triaging in a high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tuberculosis-burden setting: an evaluation of five artificial intelligence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algorithms.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Qin ZZ(1), Ahmed S(2), Sarker MS(2), Paul K(2), Adel ASS(2), Naheyan T(3),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Barrett R(3), Banu S(2), Creswell J(3).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Author information: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(1)Stop TB Partnership, Geneva, Switzerland. Electronic address: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zhizhenq@stoptb.org.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(2)International Centre for Diarrhoeal Disease Research, Bangladesh (icddr,b),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Dhaka, Bangladesh.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(3)Stop TB Partnership, Geneva, Switzerland.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Comment in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    Lancet Digit Health. 2021 Sep;3(9):e535-e536.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5C3BC3">
        <w:rPr>
          <w:rFonts w:hAnsi="宋体" w:cs="宋体"/>
          <w:b/>
        </w:rPr>
        <w:t>BACKGROUND:</w:t>
      </w:r>
      <w:r w:rsidRPr="004B3ACF">
        <w:rPr>
          <w:rFonts w:hAnsi="宋体" w:cs="宋体"/>
        </w:rPr>
        <w:t xml:space="preserve"> Artificial intelligence (AI) algorithms can be trained to recognise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tuberculosis-related abnormalities on chest radiographs. Various AI algorithms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are available commercially, yet there is little impartial evidence on how their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performance compares with each other and with radiologists. We aimed to evaluate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five commercial AI algorithms for triaging tuberculosis using a large dataset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that had not previously been used to train any AI algorithms.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5C3BC3">
        <w:rPr>
          <w:rFonts w:hAnsi="宋体" w:cs="宋体"/>
          <w:b/>
        </w:rPr>
        <w:t xml:space="preserve">METHODS: </w:t>
      </w:r>
      <w:r w:rsidRPr="004B3ACF">
        <w:rPr>
          <w:rFonts w:hAnsi="宋体" w:cs="宋体"/>
        </w:rPr>
        <w:t xml:space="preserve">Individuals aged 15 years or older presenting or referred to three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tuberculosis screening centres in Dhaka, Bangladesh, between May 15, 2014,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Oct 4, 2016, were recruited consecutively. Every participant was verbally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screened for symptoms and received a digital posterior-anterior chest x-ray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an Xpert MTB/RIF (Xpert) test. All chest x-rays were read independently by a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group of three registered radiologists and five commercial AI algorithms: CAD4TB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(version 7), InferRead DR (version 2), Lunit INSIGHT CXR (version 4.9.0), JF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CXR-1 (version 2), and qXR (version 3). We compared the performance of the AI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algorithms with each other, with the radiologists, and with the WHO's Target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Product Profile (TPP) of triage tests (≥90% sensitivity and ≥70% specificity).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We used a new evaluation framework that simultaneously evaluates sensitivity,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lastRenderedPageBreak/>
        <w:t xml:space="preserve">proportion of Xpert tests avoided, and number needed to test to inform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implementers' choice of software and selection of threshold abnormality scores.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5C3BC3">
        <w:rPr>
          <w:rFonts w:hAnsi="宋体" w:cs="宋体"/>
          <w:b/>
        </w:rPr>
        <w:t>FINDINGS:</w:t>
      </w:r>
      <w:r w:rsidRPr="004B3ACF">
        <w:rPr>
          <w:rFonts w:hAnsi="宋体" w:cs="宋体"/>
        </w:rPr>
        <w:t xml:space="preserve"> Chest x-rays from 23</w:t>
      </w:r>
      <w:r w:rsidRPr="004B3ACF">
        <w:rPr>
          <w:rFonts w:ascii="MS Mincho" w:eastAsia="MS Mincho" w:hAnsi="MS Mincho" w:cs="MS Mincho" w:hint="eastAsia"/>
        </w:rPr>
        <w:t> </w:t>
      </w:r>
      <w:r w:rsidRPr="004B3ACF">
        <w:rPr>
          <w:rFonts w:hAnsi="宋体" w:cs="宋体" w:hint="eastAsia"/>
        </w:rPr>
        <w:t xml:space="preserve">954 individuals were included in the analysis.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All five AI algorithms significantly outperformed the radiologists. The areas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under the receiver operating characteristic curve were 90·81% (95% CI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90·33-91·29) for qXR, 90·34% (89·81-90·87) for CAD4TB, 88·61% (88·03-89·20) for Lunit INSIGHT CXR, 84·90% (84·27-85·54) for InferRead DR, and 84·89%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(84·26-85·53) for JF CXR-1. Only qXR (74·3% specificity [95% CI 73·3-74·9])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CAD4TB (72·9% specificity [72·3-73·5]) met the TPP at 90% sensitivity. All five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AI algorithms reduced the number of Xpert tests required by 50% while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maintaining a sensitivity above 90%. All AI algorithms performed worse among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older age groups (&gt;60 years) and people with a history of tuberculosis.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5C3BC3">
        <w:rPr>
          <w:rFonts w:hAnsi="宋体" w:cs="宋体"/>
          <w:b/>
        </w:rPr>
        <w:t xml:space="preserve">INTERPRETATION: </w:t>
      </w:r>
      <w:r w:rsidRPr="004B3ACF">
        <w:rPr>
          <w:rFonts w:hAnsi="宋体" w:cs="宋体"/>
        </w:rPr>
        <w:t xml:space="preserve">AI algorithms can be highly accurate and useful triage tools for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tuberculosis detection in high-burden regions, and outperform human readers.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FUNDING: Government of Canada.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Copyright © 2021 The Author(s). Published by Elsevier Ltd. This is an Open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Access article under the CC BY-NC-ND 4.0 license. Published by Elsevier Ltd..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All rights reserved.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DOI: 10.1016/S2589-7500(21)00116-3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PMID: 34446265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5C3BC3" w:rsidRDefault="0066417E" w:rsidP="005E1CF1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5</w:t>
      </w:r>
      <w:r w:rsidR="004B3ACF" w:rsidRPr="005C3BC3">
        <w:rPr>
          <w:rFonts w:hAnsi="宋体" w:cs="宋体"/>
          <w:b/>
          <w:color w:val="FF0000"/>
        </w:rPr>
        <w:t xml:space="preserve">0. Lancet Digit Health. 2021 Sep;3(9):e535-e536. doi: </w:t>
      </w:r>
    </w:p>
    <w:p w:rsidR="004B3ACF" w:rsidRPr="005C3BC3" w:rsidRDefault="004B3ACF" w:rsidP="005E1CF1">
      <w:pPr>
        <w:pStyle w:val="a3"/>
        <w:rPr>
          <w:rFonts w:hAnsi="宋体" w:cs="宋体"/>
          <w:b/>
          <w:color w:val="FF0000"/>
        </w:rPr>
      </w:pPr>
      <w:r w:rsidRPr="005C3BC3">
        <w:rPr>
          <w:rFonts w:hAnsi="宋体" w:cs="宋体"/>
          <w:b/>
          <w:color w:val="FF0000"/>
        </w:rPr>
        <w:t>10.1016/S2589-7500(21)00142-4.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Can AI technologies close the diagnostic gap in tuberculosis?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Tzelios C(1), Nathavitharana RR(2).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Author information: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(1)Harvard Medical School, Boston, MA, USA.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(2)Division of Infectious Diseases, Beth Israel Deaconess Medical Center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Harvard Medical School, Boston, MA 02215, USA. Electronic address: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rnathavi@bidmc.harvard.edu.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Comment on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    Lancet Digit Health. 2021 Sep;3(9):e543-e554.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DOI: 10.1016/S2589-7500(21)00142-4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PMID: 34446263 [Indexed for MEDLINE]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5C3BC3" w:rsidRDefault="0066417E" w:rsidP="005E1CF1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5</w:t>
      </w:r>
      <w:r w:rsidR="004B3ACF" w:rsidRPr="005C3BC3">
        <w:rPr>
          <w:rFonts w:hAnsi="宋体" w:cs="宋体"/>
          <w:b/>
          <w:color w:val="FF0000"/>
        </w:rPr>
        <w:t>1. Retina. 2021 Sep 1;41(9):e51-e52. doi: 10.1097/IAE.0000000000003268.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lastRenderedPageBreak/>
        <w:t>Coffee Bean-Like Hemorrhages in Tuberculosis Associated Multifocal Choroiditis.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Patel A(1), Pathengay A, Panchal B.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Author information: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(1)Department of Retina and Vitreous, LV Prasad Eye Institute, GMR Varalakshmi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Campus, Visakhapatnam, India.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DOI: 10.1097/IAE.0000000000003268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PMID: 34432747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5C3BC3" w:rsidRDefault="0066417E" w:rsidP="005E1CF1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5</w:t>
      </w:r>
      <w:r w:rsidR="004B3ACF" w:rsidRPr="005C3BC3">
        <w:rPr>
          <w:rFonts w:hAnsi="宋体" w:cs="宋体"/>
          <w:b/>
          <w:color w:val="FF0000"/>
        </w:rPr>
        <w:t xml:space="preserve">2. Respirol Case Rep. 2021 Aug 17;9(9):e0830. doi: 10.1002/rcr2.830. eCollection </w:t>
      </w:r>
    </w:p>
    <w:p w:rsidR="004B3ACF" w:rsidRPr="005C3BC3" w:rsidRDefault="004B3ACF" w:rsidP="005E1CF1">
      <w:pPr>
        <w:pStyle w:val="a3"/>
        <w:rPr>
          <w:rFonts w:hAnsi="宋体" w:cs="宋体"/>
          <w:b/>
          <w:color w:val="FF0000"/>
        </w:rPr>
      </w:pPr>
      <w:r w:rsidRPr="005C3BC3">
        <w:rPr>
          <w:rFonts w:hAnsi="宋体" w:cs="宋体"/>
          <w:b/>
          <w:color w:val="FF0000"/>
        </w:rPr>
        <w:t>2021 Sep.</w:t>
      </w:r>
    </w:p>
    <w:p w:rsidR="004B3ACF" w:rsidRPr="005C3BC3" w:rsidRDefault="004B3ACF" w:rsidP="005E1CF1">
      <w:pPr>
        <w:pStyle w:val="a3"/>
        <w:rPr>
          <w:rFonts w:hAnsi="宋体" w:cs="宋体"/>
          <w:b/>
          <w:color w:val="FF0000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 case of epithelioid cell granulomas arising at the margin of lung resection,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with high accumulation on 18F-fluorodeoxyglucose-positron emission tomography.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Yokotsuka S(1), Uematsu S(2), Okada M(2), Takamiya S(2), Ohashi S(2), Tanaka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Y(2), Suzuki K(2), Kitami A(2), Nemoto T(3).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Author information: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(1)Department of Medicine Showa University School of Medicine Tokyo Japan.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(2)Respiratory Disease Center Showa University Northern Yokohama Hospital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Yokohama Japan.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(3)Pathology and Laboratory Medicine Showa University Northern Yokohama Hospital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Yokohama Japan.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It is important to distinguish tumour recurrence from other conditions that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could show high accumulation on 18F-fluorodeoxyglucose-positron emission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tomography (FDG-PET). We describe the case of a 78-year-old woman who underwent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partial resection of the left lower lung lobe for carcinoid treatment 20</w:t>
      </w:r>
      <w:r w:rsidRPr="004B3ACF">
        <w:rPr>
          <w:rFonts w:ascii="MS Mincho" w:eastAsia="MS Mincho" w:hAnsi="MS Mincho" w:cs="MS Mincho" w:hint="eastAsia"/>
        </w:rPr>
        <w:t> </w:t>
      </w:r>
      <w:r w:rsidRPr="004B3ACF">
        <w:rPr>
          <w:rFonts w:hAnsi="宋体" w:cs="宋体" w:hint="eastAsia"/>
        </w:rPr>
        <w:t xml:space="preserve">years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previously. Five years earlier, chest radiography revealed an abnormal shadow,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and chest computed tomography (CT) showed partial atelectasis in the left S8.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Periodical CT showed that the atelectasis had developed into a mass. The patient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was referred to our hospital. A mass of 45</w:t>
      </w:r>
      <w:r w:rsidRPr="004B3ACF">
        <w:rPr>
          <w:rFonts w:ascii="MS Mincho" w:eastAsia="MS Mincho" w:hAnsi="MS Mincho" w:cs="MS Mincho" w:hint="eastAsia"/>
        </w:rPr>
        <w:t> </w:t>
      </w:r>
      <w:r w:rsidRPr="004B3ACF">
        <w:rPr>
          <w:rFonts w:hAnsi="宋体" w:cs="宋体" w:hint="eastAsia"/>
        </w:rPr>
        <w:t xml:space="preserve">mm diameter was detected on CT and it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had a maximum standardized uptake value of 8.91 on FDG-PET. We suspected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recurrence and performed surgery. Pathological examination revealed epithelioid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cell granuloma (maximum diameter, 25</w:t>
      </w:r>
      <w:r w:rsidRPr="004B3ACF">
        <w:rPr>
          <w:rFonts w:ascii="MS Mincho" w:eastAsia="MS Mincho" w:hAnsi="MS Mincho" w:cs="MS Mincho" w:hint="eastAsia"/>
        </w:rPr>
        <w:t> </w:t>
      </w:r>
      <w:r w:rsidRPr="004B3ACF">
        <w:rPr>
          <w:rFonts w:hAnsi="宋体" w:cs="宋体" w:hint="eastAsia"/>
        </w:rPr>
        <w:t xml:space="preserve">mm) with necrosis. Tissue culture showed no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evidence of Mycobacterium tuberculosis. However, serum anti-MAC antibody level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was elevated, suggesting epithelioid cell granuloma caused by non-tuberculous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Mycobacterium infection.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© 2021 The Authors. Respirology Case Reports published by John Wiley &amp; Sons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Australia, Ltd on behalf of The Asian Pacific Society of Respirology.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DOI: 10.1002/rcr2.830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PMCID: PMC8369318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PMID: 34430032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5C3BC3" w:rsidRDefault="0066417E" w:rsidP="005E1CF1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5</w:t>
      </w:r>
      <w:r w:rsidR="004B3ACF" w:rsidRPr="005C3BC3">
        <w:rPr>
          <w:rFonts w:hAnsi="宋体" w:cs="宋体"/>
          <w:b/>
          <w:color w:val="FF0000"/>
        </w:rPr>
        <w:t xml:space="preserve">3. Proc Natl Acad Sci U S A. 2021 Aug 31;118(35):e2105800118. doi: </w:t>
      </w:r>
    </w:p>
    <w:p w:rsidR="004B3ACF" w:rsidRPr="005C3BC3" w:rsidRDefault="004B3ACF" w:rsidP="005E1CF1">
      <w:pPr>
        <w:pStyle w:val="a3"/>
        <w:rPr>
          <w:rFonts w:hAnsi="宋体" w:cs="宋体"/>
          <w:b/>
          <w:color w:val="FF0000"/>
        </w:rPr>
      </w:pPr>
      <w:r w:rsidRPr="005C3BC3">
        <w:rPr>
          <w:rFonts w:hAnsi="宋体" w:cs="宋体"/>
          <w:b/>
          <w:color w:val="FF0000"/>
        </w:rPr>
        <w:t>10.1073/pnas.2105800118.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Phosphoenolpyruvate depletion mediates both growth arrest and drug tolerance of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Mycobacterium tuberculosis in hypoxia.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Lim J(1), Lee JJ(1), Lee SK(2), Kim S(1), Eum SY(2), Eoh H(3).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Author information: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(1)Department of Molecular Microbiology and Immunology, Keck School of Medicine,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University of Southern California, Los Angeles, CA 90033.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(2)Division of Immunology and Cellular Immunology, International Tuberculosis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Research Center, Changwon 51755, Republic of Korea.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(3)Department of Molecular Microbiology and Immunology, Keck School of Medicine,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University of Southern California, Los Angeles, CA 90033; heoh@usc.edu.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Mycobacterium tuberculosis (Mtb) infection is difficult to treat because Mtb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spends the majority of its life cycle in a nonreplicating (NR) state. Since NR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Mtb is highly tolerant to antibiotic effects and can mutate to become drug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resistant (DR), our conventional tuberculosis (TB) treatment is not effective.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Thus, a novel strategy to kill NR Mtb is required. Accumulating evidence has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shown that repetitive exposure to sublethal doses of antibiotics enhances the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level of drug tolerance, implying that NR Mtb is formed by adaptive metabolic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remodeling. As such, metabolic modulation strategies to block the metabolic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remodeling needed to form NR Mtb have emerged as new therapeutic options. Here,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we modeled in vitro NR Mtb using hypoxia, applied isotope metabolomics,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revealed that phosphoenolpyruvate (PEP) is nearly completely depleted in NR Mtb.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This near loss of PEP reduces PEP-carbon flux toward multiple pathways essential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for replication and drug sensitivity. Inversely, supplementing with PEP restored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the carbon flux and the activities of the foregoing pathways, resulting in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growth and heightened drug susceptibility of NR Mtb, which ultimately prevented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the development of DR. Taken together, PEP depletion in NR Mtb is associated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with the acquisition of drug tolerance and subsequent emergence of DR,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demonstrating that PEP treatment is a possible metabolic modulation strategy to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resensitize NR Mtb to conventional TB treatment and prevent the emergence of DR.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DOI: 10.1073/pnas.2105800118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PMID: 34426499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5C3BC3" w:rsidRDefault="0066417E" w:rsidP="005E1CF1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lastRenderedPageBreak/>
        <w:t>5</w:t>
      </w:r>
      <w:r w:rsidR="004B3ACF" w:rsidRPr="005C3BC3">
        <w:rPr>
          <w:rFonts w:hAnsi="宋体" w:cs="宋体"/>
          <w:b/>
          <w:color w:val="FF0000"/>
        </w:rPr>
        <w:t xml:space="preserve">4. Rev Esp Med Nucl Imagen Mol (Engl Ed). 2021 Sep-Oct;40(5):315-317. doi: </w:t>
      </w:r>
    </w:p>
    <w:p w:rsidR="004B3ACF" w:rsidRPr="005C3BC3" w:rsidRDefault="004B3ACF" w:rsidP="005E1CF1">
      <w:pPr>
        <w:pStyle w:val="a3"/>
        <w:rPr>
          <w:rFonts w:hAnsi="宋体" w:cs="宋体"/>
          <w:b/>
          <w:color w:val="FF0000"/>
        </w:rPr>
      </w:pPr>
      <w:r w:rsidRPr="005C3BC3">
        <w:rPr>
          <w:rFonts w:hAnsi="宋体" w:cs="宋体"/>
          <w:b/>
          <w:color w:val="FF0000"/>
        </w:rPr>
        <w:t>10.1016/j.remnie.2020.09.007. Epub 2020 Dec 5.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Unexpected concomitant parasitic infection and tuberculosis in the evaluation of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hypertrophic pachymeningitis with (18)F-FDG PET/CT: [[es]]Infección parasitaria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y tuberculosis como hallazgos inesperados en laevaluación de paquimeningitis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hipertrófica mediante (18)FDG-PET/TC.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Sanfiel Delgado A(1), Rodríguez-Alfonso B(2), Tibisay Vazquez Benitez G(3), Ruiz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Molina A(4), Mitjavila Casanovas M(1).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Author information: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(1)Departamento de Medicina Nuclear, Hospital Universitario Puerta de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Hierro-Majadahonda, Majadahonda, Madrid, Spain.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(2)Departamento de Medicina Nuclear, Hospital Universitario Puerta de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Hierro-Majadahonda, Majadahonda, Madrid, Spain. Electronic address: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brodrigueza@salud.madrid.org.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(3)Departamento de Patología, Hospital Universitario Puerta de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Hierro-Majadahonda, Majadahonda, Madrid, Spain.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(4)Departamento de Neurología, Hospital Universitario Puerta de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Hierro-Majadahonda, Majadahonda, Madrid, Spain.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DOI: 10.1016/j.remnie.2020.09.007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PMID: 34425973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5C3BC3" w:rsidRDefault="0066417E" w:rsidP="005E1CF1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5</w:t>
      </w:r>
      <w:r w:rsidR="004B3ACF" w:rsidRPr="005C3BC3">
        <w:rPr>
          <w:rFonts w:hAnsi="宋体" w:cs="宋体"/>
          <w:b/>
          <w:color w:val="FF0000"/>
        </w:rPr>
        <w:t>5. Lancet Glob Health. 2021 Sep;9(9):e1209. doi: 10.1016/S2214-109X(21)00306-5.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Validating novel diagnostic assays for tuberculosis in the context of existing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tools.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Kerkhoff AD(1), Cattamanchi A(2), Muyoyeta M(3), Denkinger CM(4), Dowdy DW(5).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Author information: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(1)Division of HIV, Infectious Diseases and Global Medicine, Zuckerberg San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Francisco General Hospital and Trauma Center, University of California San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Francisco, San Francisco, CA 94110, USA. Electronic address: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andrew.kerkhoff@ucsf.edu.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(2)Center for Tuberculosis and Division of Pulmonary and Critical Care Medicine,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Zuckerberg San Francisco General Hospital and Trauma Center, University of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California San Francisco, San Francisco, CA 94110, USA; Uganda Tuberculosis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Implementation Research Consortium, Makerere University, Kampala, Uganda.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(3)TB Department, Centre for Infectious Disease Research in Zambia, Lusaka,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Zambia.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(4)Division of Tropical Medicine, Center of Infectious Diseases, University of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lastRenderedPageBreak/>
        <w:t>Heidelberg, Heidelberg, Germany.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(5)Uganda Tuberculosis Implementation Research Consortium, Makerere University,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Kampala, Uganda; Department of Epidemiology, Johns Hopkins Bloomberg School of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Public Health, Baltimore, MD, USA.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Comment on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    Lancet Glob Health. 2021 Jun;9(6):e841-e853.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DOI: 10.1016/S2214-109X(21)00306-5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PMID: 34416206 [Indexed for MEDLINE]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5C3BC3" w:rsidRDefault="0066417E" w:rsidP="005E1CF1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5</w:t>
      </w:r>
      <w:r w:rsidR="004B3ACF" w:rsidRPr="005C3BC3">
        <w:rPr>
          <w:rFonts w:hAnsi="宋体" w:cs="宋体"/>
          <w:b/>
          <w:color w:val="FF0000"/>
        </w:rPr>
        <w:t>6. FASEB J. 2021 Sep;35(9):e21853. doi: 10.1096/fj.202001581RR.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Is Mycobacterium tuberculosis carcinogenic to humans?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Roy D(1), Ehtesham NZ(2), Hasnain SE(3)(4).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Author information: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(1)Department of Environmental Health Sciences, Florida International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University, Miami, FL, USA.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(2)ICMR-National Institute of Pathology, Safdarjung Hospital Campus, New Delhi,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India.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(3)Department of Life Sciences, School of Basic Sciences and Research, Sharda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University, Greater Noida, India.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(4)Department of Biochemical Engineering and Biotechnology, Indian Institute of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Technology, Delhi (IIT-D), New Delhi, India.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We highlight the ability of the tuberculosis (TB) causing bacterial pathogen,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Mycobacterium tuberculosis (Mtb), to induce key characteristics that are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associated with established IARC classified Group 1 and Group 2A carcinogenic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agents. There is sufficient evidence from epidemiological case-control, cohort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and meta-analysis studies of increased lung cancer (LC) risk in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pre-existing/active/old TB cases. Similar to carcinogens and other pathogenic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infectious agents, exposure to aerosol-containing Mtb sprays in mice produce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malignant transformation of cells that result in squamous cell carcinoma.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Convincing, mechanistic data show several characteristics shared between TB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LC which include chronic inflammation, genomic instability and replicative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immortality, just to name a few cancer hallmarks. These hallmarks of cancer may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serve as precursors to malignant transformation. Together, these findings form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the basis of our postulate that Mtb is a complete human pulmonary carcinogen. We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also discuss how Mtb may act as both an initiating agent and promoter of tumor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growth. Forthcoming experimental studies will not only serve as proof-of-concept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but will also pivot our understanding of how to manage/treat TB cases as well as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offer solutions to clinical conundrums of TB lesions masquerading as tumors.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lastRenderedPageBreak/>
        <w:t xml:space="preserve">Clinical validation of our concept may also help pave the way for next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generation personalized medicine for the management of pulmonary TB/cancer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particularly for cases that are not responding well to conventional chemotherapy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or TB drugs.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© 2021 Federation of American Societies for Experimental Biology.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DOI: 10.1096/fj.202001581RR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PMID: 34416038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Default="0066417E" w:rsidP="005E1CF1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5</w:t>
      </w:r>
      <w:r w:rsidR="004B3ACF" w:rsidRPr="005C3BC3">
        <w:rPr>
          <w:rFonts w:hAnsi="宋体" w:cs="宋体"/>
          <w:b/>
          <w:color w:val="FF0000"/>
        </w:rPr>
        <w:t>7. Future Microbiol. 2021 Sep;16:935-948. doi: 10.2217/fmb-2021-0030. Epub 2021 Aug 20.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Diagnosis of osteoarticular tuberculosis: multi-targeted loop-mediated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isothermal amplification assay versus multiplex PCR.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Khan A(1), Kamra E(1), Singh R(2), Sharma V(1)(3), Singh V(4), Mor P(1), Kaushik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S(1), Yadav A(5), Mehta PK(1).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Author information: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(1)Centre for Biotechnology, Maharshi Dayanand University, Rohtak, 124001,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India.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(2)Department of Orthopaedics, University of Health Sciences, Rohtak, 124001,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India.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(3)Department of Virology, Postgraduate Institute of Medical Education &amp;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Research, Chandigarh, 160012, India.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(4)Department of Biostatistics, All India Institute of Medical Sciences, New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Delhi, 110021, India.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(5)Department of Microbiology, University of Health Sciences, Rohtak, 124001,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India.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5C3BC3">
        <w:rPr>
          <w:rFonts w:hAnsi="宋体" w:cs="宋体"/>
          <w:b/>
        </w:rPr>
        <w:t>Aim:</w:t>
      </w:r>
      <w:r w:rsidRPr="004B3ACF">
        <w:rPr>
          <w:rFonts w:hAnsi="宋体" w:cs="宋体"/>
        </w:rPr>
        <w:t xml:space="preserve"> Diagnosis of osteoarticular tuberculosis (OATB) is quite challenging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there is an urgent need to design a prompt and precise diagnostic test. Methods: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We developed a multi-targeted loop-mediated isothermal amplification (LAMP)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assay using mpt64 (Rv1980c) and pstS1 (Rv0934) targets for the detection of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Mycobacterium tuberculosis in OATB patients. Results: The sensitivities of 100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and 82.4% were obtained in confirmed (n = 10) and suspected (n = 57) OATB cases,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respectively by multi-targeted LAMP with a specificity of 96.9% (n = 33).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Moreover, the sensitivities attained by multi-targeted LAMP in total OATB cases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were significantly higher (p &lt; 0.05-0.01) than multiplex PCR (mpt64 + pstS1)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GeneXpert assay. Conclusion: Our LAMP is simple, reliable and cost-effective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method, which may develop into an attractive diagnostic kit for early detection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of OATB cases.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lastRenderedPageBreak/>
        <w:t xml:space="preserve">Plain Language Summary: Lay abstract Diagnosis of osteoarticular tuberculosis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(OATB) or bone and joint TB caused by Mycobacterium tuberculosis (Mtb) is quite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difficult owing to the low bacterial load present in OATB specimens, and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difficulty of obtaining specimens since Mtb bacilli are only present deep inside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the tissues. Mostly, diagnosis of OATB relies on clinical findings and imaging,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which often mimic other pus-producing microbial infections and inflammatory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arthritis, while the conventional bacteriological tests (smear/culture) almost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fail. Therefore, we developed a multi-targeted loop-mediated isothermal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amplification (LAMP) assay for early detection of OATB cases, which showed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superiority over multiplex PCR and GeneXpert assay. Overall, our LAMP is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 xml:space="preserve">straightforward, accurate and low-cost assay that may lead to the development of 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a diagnostic kit for routine use.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DOI: 10.2217/fmb-2021-0030</w:t>
      </w:r>
    </w:p>
    <w:p w:rsidR="004B3ACF" w:rsidRPr="004B3ACF" w:rsidRDefault="004B3ACF" w:rsidP="005E1CF1">
      <w:pPr>
        <w:pStyle w:val="a3"/>
        <w:rPr>
          <w:rFonts w:hAnsi="宋体" w:cs="宋体"/>
        </w:rPr>
      </w:pPr>
      <w:r w:rsidRPr="004B3ACF">
        <w:rPr>
          <w:rFonts w:hAnsi="宋体" w:cs="宋体"/>
        </w:rPr>
        <w:t>PMID: 34414775</w:t>
      </w:r>
    </w:p>
    <w:p w:rsidR="004B3ACF" w:rsidRPr="004B3ACF" w:rsidRDefault="004B3ACF" w:rsidP="005E1CF1">
      <w:pPr>
        <w:pStyle w:val="a3"/>
        <w:rPr>
          <w:rFonts w:hAnsi="宋体" w:cs="宋体"/>
        </w:rPr>
      </w:pPr>
    </w:p>
    <w:p w:rsidR="0050641E" w:rsidRPr="00CF75AB" w:rsidRDefault="0066417E" w:rsidP="0050641E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58</w:t>
      </w:r>
      <w:r w:rsidR="0050641E" w:rsidRPr="00CF75AB">
        <w:rPr>
          <w:rFonts w:hAnsi="宋体" w:cs="宋体"/>
          <w:b/>
          <w:color w:val="FF0000"/>
        </w:rPr>
        <w:t xml:space="preserve">. ERJ Open Res. 2021 Aug 31;7(3):00251-2021. doi: 10.1183/23120541.00251-2021. </w:t>
      </w:r>
    </w:p>
    <w:p w:rsidR="0050641E" w:rsidRPr="00CF75AB" w:rsidRDefault="0050641E" w:rsidP="0050641E">
      <w:pPr>
        <w:pStyle w:val="a3"/>
        <w:rPr>
          <w:rFonts w:hAnsi="宋体" w:cs="宋体"/>
          <w:b/>
          <w:color w:val="FF0000"/>
        </w:rPr>
      </w:pPr>
      <w:r w:rsidRPr="00CF75AB">
        <w:rPr>
          <w:rFonts w:hAnsi="宋体" w:cs="宋体"/>
          <w:b/>
          <w:color w:val="FF0000"/>
        </w:rPr>
        <w:t>eCollection 2021 Jul.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Psychological stress and health-related quality of life among tuberculosis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patients: a prospective cohort study.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Febi AR(1), Manu MK(2), Mohapatra AK(1)(3), Praharaj SK(2), Guddattu V(3).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Author information: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(1)Dept of Respiratory Medicine, Kasturba Medical College, Manipal, Manipal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Academy of Higher Education, Manipal, Karnataka, India.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(2)Dept of Psychiatry, Kasturba Medical College, Manipal, Manipal, Manipal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Academy of Higher Education, Manipal, Karnataka, India.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(3)Dept of Data Science, Prasanna School of Public health, Manipal, Manipal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Academy of Higher Education, Manipal, Karnataka, India.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Economic, social and psychological distress is common in individuals affected by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tuberculosis (TB). However, the magnitude of distress, psychological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interventions and their effect on the treatment outcomes are often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under-evaluated. We examined the level of psychological stress and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health-related quality of life (HRQoL) of such patients and the effect of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antituberculosis therapy on them.  Our prospective cohort study included newly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diagnosed adult pulmonary and extrapulmonary TB patients. Assessment of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psychological stress was done using the seven-item Generalised Anxiety Disorder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questionnaire for anxiety and the nine-item Patient Health Questionnaire for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depression. HRQoL was assessed by using the WHOQOL-BREF questionnaire.  Of the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86 patients studied, 21 (24.4%) had anxiety symptoms at the baseline, which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reduced to 5.8% and 1.2% at 2 months and treatment completion, respectively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lastRenderedPageBreak/>
        <w:t xml:space="preserve">(p&lt;0.001). Among the subjects, 18 (20.9%) patients had depression, which reduced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to 7% and 2.3% at 2 months and treatment completion, respectively (p&lt;0.001). All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the mean domain scores of HRQoL were poor at the baseline, which showed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improvement at treatment completion (p&lt;0.001).  Anxiety and depression were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common among TB patients, and there was significant progressive reduction during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and after treatment. TB had remarkable negative impacts on HRQoL, with the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physical domain being the most affected, and all the domain scores showed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significant improvement at treatment completion. Routine screening for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depression and anxiety and timely referral to a psychiatrist are required in TB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patients to improve the outcome of the disease and quality of life.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Copyright ©The authors 2021.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DOI: 10.1183/23120541.00251-2021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PMCID: PMC8405877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PMID: 34476253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CF75AB" w:rsidRDefault="0066417E" w:rsidP="0050641E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59</w:t>
      </w:r>
      <w:r w:rsidR="0050641E" w:rsidRPr="00CF75AB">
        <w:rPr>
          <w:rFonts w:hAnsi="宋体" w:cs="宋体"/>
          <w:b/>
          <w:color w:val="FF0000"/>
        </w:rPr>
        <w:t xml:space="preserve">. Stem Cells Int. 2021 Aug 23;2021:9928379. doi: 10.1155/2021/9928379. eCollection </w:t>
      </w:r>
      <w:r>
        <w:rPr>
          <w:rFonts w:hAnsi="宋体" w:cs="宋体" w:hint="eastAsia"/>
          <w:b/>
          <w:color w:val="FF0000"/>
        </w:rPr>
        <w:t xml:space="preserve"> </w:t>
      </w:r>
      <w:r w:rsidR="0050641E" w:rsidRPr="00CF75AB">
        <w:rPr>
          <w:rFonts w:hAnsi="宋体" w:cs="宋体"/>
          <w:b/>
          <w:color w:val="FF0000"/>
        </w:rPr>
        <w:t>2021.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Integration of Umbilical Cord Mesenchymal Stem Cell Application in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Hydroxyapatite-Based Scaffolds in the Treatment of Vertebral Bone Defect due to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Spondylitis Tuberculosis: A Translational Study.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Rahyussalim AJ(1)(2)(3), Nugroho A(1), Zufar MLL(1), Fathurrahman I(1),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Kurniawati T(2)(3).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Author information: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(1)Department of Orthopaedic &amp; Traumatology, Cipto Mangunkusumo General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Hospital, Faculty of Medicine Universitas Indonesia, Jakarta, Indonesia.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(2)Stem Cell Medical Technology Integrated Service Unit, Cipto Mangunkusumo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General Hospital, Jakarta, Indonesia.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(3)Stem Cells and Tissue Engineering Research Cluster, Indonesian Medical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Education and Research Institute (IMERI), Faculty of Medicine Universitas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Indonesia, Jakarta, Indonesia.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CF75AB">
        <w:rPr>
          <w:rFonts w:hAnsi="宋体" w:cs="宋体"/>
          <w:b/>
        </w:rPr>
        <w:t>BACKGROUND:</w:t>
      </w:r>
      <w:r w:rsidRPr="0050641E">
        <w:rPr>
          <w:rFonts w:hAnsi="宋体" w:cs="宋体"/>
        </w:rPr>
        <w:t xml:space="preserve"> Vertebral bone defect represents one of the most commonly found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skeletal problems in the spine. Progressive increase of vertebral involvement of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skeletal tuberculosis (TB) is reported as the main cause, especially in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developed countries. Conventional spinal fusion using bone graft has been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associated with donor-site morbidity and complications. We reported the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utilization of umbilical cord mesenchymal stem cells (UC-MSCs) combined with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hydroxyapatite (HA) based scaffolds in treating vertebral bone defect due to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spondylitis tuberculosis.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CF75AB">
        <w:rPr>
          <w:rFonts w:hAnsi="宋体" w:cs="宋体"/>
          <w:b/>
        </w:rPr>
        <w:lastRenderedPageBreak/>
        <w:t>MATERIALS AND METHODS:</w:t>
      </w:r>
      <w:r w:rsidRPr="0050641E">
        <w:rPr>
          <w:rFonts w:hAnsi="宋体" w:cs="宋体"/>
        </w:rPr>
        <w:t xml:space="preserve"> Three patients with tuberculous spondylitis in the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thoracic, thoracolumbar, or lumbar region with vertebral body collapse of more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than 50 percent were included. The patient underwent a 2-stage surgical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procedure, consisting of debridement, decompression, and posterior stabilization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in the first stage followed by anterior fusion using the lumbotomy approach at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the second stage. Twenty million UC-MSCs combined with HA granules in 2</w:t>
      </w:r>
      <w:r w:rsidRPr="0050641E">
        <w:rPr>
          <w:rFonts w:ascii="MS Mincho" w:eastAsia="MS Mincho" w:hAnsi="MS Mincho" w:cs="MS Mincho" w:hint="eastAsia"/>
        </w:rPr>
        <w:t> </w:t>
      </w:r>
      <w:r w:rsidRPr="0050641E">
        <w:rPr>
          <w:rFonts w:hAnsi="宋体" w:cs="宋体" w:hint="eastAsia"/>
        </w:rPr>
        <w:t xml:space="preserve">cc of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saline were transplanted to fill the vertebral bone defect. Postoperative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alkaline phosphatase level, quality of life, and radiological healing were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evaluated at one-month, three-month, and six-month follow-up.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CF75AB">
        <w:rPr>
          <w:rFonts w:hAnsi="宋体" w:cs="宋体"/>
          <w:b/>
        </w:rPr>
        <w:t xml:space="preserve">RESULTS: </w:t>
      </w:r>
      <w:r w:rsidRPr="0050641E">
        <w:rPr>
          <w:rFonts w:hAnsi="宋体" w:cs="宋体"/>
        </w:rPr>
        <w:t>The initial mean ALP level at one-month follow-up was 48.33 ± 8.50</w:t>
      </w:r>
      <w:r w:rsidRPr="0050641E">
        <w:rPr>
          <w:rFonts w:ascii="MS Mincho" w:eastAsia="MS Mincho" w:hAnsi="MS Mincho" w:cs="MS Mincho" w:hint="eastAsia"/>
        </w:rPr>
        <w:t> </w:t>
      </w:r>
      <w:r w:rsidRPr="0050641E">
        <w:rPr>
          <w:rFonts w:hAnsi="宋体" w:cs="宋体" w:hint="eastAsia"/>
        </w:rPr>
        <w:t xml:space="preserve">U/L.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This value increased at the three-month follow-up but decreased at the six-month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follow-up time, 97 ± 8.19</w:t>
      </w:r>
      <w:r w:rsidRPr="0050641E">
        <w:rPr>
          <w:rFonts w:ascii="MS Mincho" w:eastAsia="MS Mincho" w:hAnsi="MS Mincho" w:cs="MS Mincho" w:hint="eastAsia"/>
        </w:rPr>
        <w:t> </w:t>
      </w:r>
      <w:r w:rsidRPr="0050641E">
        <w:rPr>
          <w:rFonts w:hAnsi="宋体" w:cs="宋体" w:hint="eastAsia"/>
        </w:rPr>
        <w:t>U/L and 90.33 ± 4.16</w:t>
      </w:r>
      <w:r w:rsidRPr="0050641E">
        <w:rPr>
          <w:rFonts w:ascii="MS Mincho" w:eastAsia="MS Mincho" w:hAnsi="MS Mincho" w:cs="MS Mincho" w:hint="eastAsia"/>
        </w:rPr>
        <w:t> </w:t>
      </w:r>
      <w:r w:rsidRPr="0050641E">
        <w:rPr>
          <w:rFonts w:hAnsi="宋体" w:cs="宋体" w:hint="eastAsia"/>
        </w:rPr>
        <w:t xml:space="preserve">U/L, respectively. Bone formation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of 50-75% of the defect site with minimal fracture line was found. Increased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bone formation comprising 75-100% of the total bone area was reported six months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postoperation. A total score of the SF-36 questionnaire showed better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progression in all 8 domains during the follow-up with the mean total score at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six months of 2912.5 ± 116.67 from all patients.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CF75AB">
        <w:rPr>
          <w:rFonts w:hAnsi="宋体" w:cs="宋体"/>
          <w:b/>
        </w:rPr>
        <w:t>CONCLUSION:</w:t>
      </w:r>
      <w:r w:rsidRPr="0050641E">
        <w:rPr>
          <w:rFonts w:hAnsi="宋体" w:cs="宋体"/>
        </w:rPr>
        <w:t xml:space="preserve"> Umbilical cord mesenchymal stem cells combined with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hydroxyapatite-based scaffold utilization represent a prospective alternative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therapy for bone formation and regeneration of vertebral bone defect due to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spondylitis tuberculosis. Further clinical investigations are needed to evaluate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this new alternative.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Copyright © 2021 Ahmad Jabir Rahyussalim et al.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DOI: 10.1155/2021/9928379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PMCID: PMC8407992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PMID: 34475959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CF75AB" w:rsidRDefault="0066417E" w:rsidP="0050641E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60</w:t>
      </w:r>
      <w:r w:rsidR="0050641E" w:rsidRPr="00CF75AB">
        <w:rPr>
          <w:rFonts w:hAnsi="宋体" w:cs="宋体"/>
          <w:b/>
          <w:color w:val="FF0000"/>
        </w:rPr>
        <w:t>. J Assoc Physicians India. 2021 Aug;69(8):11-12.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Peripheral Gangrene Associated with Disseminated Tuberculosis - a Rare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Manifestation.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Jacob AG(1), Koshy JM(2), Deodhar D(2), John M(3).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Author information: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(1)Post Graduate Resident, Department of Medicine, Christian Medical College,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Ludhiana, Punjab.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(2)Associate Professor, Department of Medicine, Christian Medical College,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Ludhiana, Punjab.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(3)Professor and Head, Department of Medicine, Christian Medical College,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Ludhiana, Punjab.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lastRenderedPageBreak/>
        <w:t xml:space="preserve">With global resurgence of M. tuberculosis infection, cases of extra pulmonary TB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have also shown an increase. Tuberculosis is a major cause of morbidity and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mortality in India. Although disseminated tuberculosis can affect most of the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organs, vasculitis presenting as peripheral gangrene as a manifestation of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tuberculosis is very rare. We report the case of a 70 years old male who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presented with gangrene of left leg complicating disseminated tuberculosis.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 w:hint="eastAsia"/>
        </w:rPr>
        <w:t>©</w:t>
      </w:r>
      <w:r w:rsidRPr="0050641E">
        <w:rPr>
          <w:rFonts w:hAnsi="宋体" w:cs="宋体"/>
        </w:rPr>
        <w:t xml:space="preserve"> Journal of the Association of Physicians of India 2011.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PMID: 34472816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CF75AB" w:rsidRDefault="0050641E" w:rsidP="0050641E">
      <w:pPr>
        <w:pStyle w:val="a3"/>
        <w:rPr>
          <w:rFonts w:hAnsi="宋体" w:cs="宋体"/>
          <w:b/>
          <w:color w:val="FF0000"/>
        </w:rPr>
      </w:pPr>
      <w:r w:rsidRPr="00CF75AB">
        <w:rPr>
          <w:rFonts w:hAnsi="宋体" w:cs="宋体"/>
          <w:b/>
          <w:color w:val="FF0000"/>
        </w:rPr>
        <w:t>6</w:t>
      </w:r>
      <w:r w:rsidR="0066417E">
        <w:rPr>
          <w:rFonts w:hAnsi="宋体" w:cs="宋体" w:hint="eastAsia"/>
          <w:b/>
          <w:color w:val="FF0000"/>
        </w:rPr>
        <w:t>1</w:t>
      </w:r>
      <w:r w:rsidRPr="00CF75AB">
        <w:rPr>
          <w:rFonts w:hAnsi="宋体" w:cs="宋体"/>
          <w:b/>
          <w:color w:val="FF0000"/>
        </w:rPr>
        <w:t>. J Assoc Physicians India. 2021 Aug;69(8):11-12.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Socio-psychological Effects on Tuberculosis Patients from Maharashtra, India.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Khairnar DR(1), Markad S(2).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Author information: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(1)Department of Sociology, Deogiri College, Aurangabad,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Maharashtra;Corresponding Author.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(2)Department of Sociology, Deogiri College, Aurangabad, Maharashtra.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CF75AB">
        <w:rPr>
          <w:rFonts w:hAnsi="宋体" w:cs="宋体"/>
          <w:b/>
        </w:rPr>
        <w:t>OBJECTIVES</w:t>
      </w:r>
      <w:r w:rsidRPr="0050641E">
        <w:rPr>
          <w:rFonts w:hAnsi="宋体" w:cs="宋体"/>
        </w:rPr>
        <w:t xml:space="preserve">: The purpose of this study was to identify the relationship between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socio-psychological factors and TB patients as well as to determine whether the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association differs from treated and untreated persons.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CF75AB">
        <w:rPr>
          <w:rFonts w:hAnsi="宋体" w:cs="宋体"/>
          <w:b/>
        </w:rPr>
        <w:t>METHODS</w:t>
      </w:r>
      <w:r w:rsidRPr="0050641E">
        <w:rPr>
          <w:rFonts w:hAnsi="宋体" w:cs="宋体"/>
        </w:rPr>
        <w:t xml:space="preserve">: This was a prospective study in a municipal corporation hospital in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Pune district. A total 104 patient sample were selected from the population;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criteria covered age group of 25 to 60 years along with their education and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economic background. Trained study nurses then collected baseline information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from consenting participants using a questionnaire.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CF75AB">
        <w:rPr>
          <w:rFonts w:hAnsi="宋体" w:cs="宋体"/>
          <w:b/>
        </w:rPr>
        <w:t xml:space="preserve">RESULTS: </w:t>
      </w:r>
      <w:r w:rsidRPr="0050641E">
        <w:rPr>
          <w:rFonts w:hAnsi="宋体" w:cs="宋体"/>
        </w:rPr>
        <w:t xml:space="preserve">After being cured from the disease, patients share clothes or utensils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with their family members. For a few patients psychological improvements were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observed after some period of treatment whereas as in majority of patients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psychological support by their family and friends was not received. This caused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increase in emotional stress despite patients got cured off the TB infection.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CF75AB">
        <w:rPr>
          <w:rFonts w:hAnsi="宋体" w:cs="宋体"/>
          <w:b/>
        </w:rPr>
        <w:t xml:space="preserve">CONCLUSION: </w:t>
      </w:r>
      <w:r w:rsidRPr="0050641E">
        <w:rPr>
          <w:rFonts w:hAnsi="宋体" w:cs="宋体"/>
        </w:rPr>
        <w:t xml:space="preserve">The important point noticed about the cured patients was augmented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fighting spirit against this deadly disease. Recovered patients want to live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more with the same joy and happiness after treatment.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 w:hint="eastAsia"/>
        </w:rPr>
        <w:t>©</w:t>
      </w:r>
      <w:r w:rsidRPr="0050641E">
        <w:rPr>
          <w:rFonts w:hAnsi="宋体" w:cs="宋体"/>
        </w:rPr>
        <w:t xml:space="preserve"> Journal of the Association of Physicians of India 2011.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PMID: 34472801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CF75AB" w:rsidRDefault="0066417E" w:rsidP="0050641E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62</w:t>
      </w:r>
      <w:r w:rsidR="0050641E" w:rsidRPr="00CF75AB">
        <w:rPr>
          <w:rFonts w:hAnsi="宋体" w:cs="宋体"/>
          <w:b/>
          <w:color w:val="FF0000"/>
        </w:rPr>
        <w:t xml:space="preserve">. Cureus. 2021 Jul 29;13(7):e16734. doi: 10.7759/cureus.16734. eCollection 2021 </w:t>
      </w:r>
    </w:p>
    <w:p w:rsidR="0050641E" w:rsidRPr="00CF75AB" w:rsidRDefault="0050641E" w:rsidP="0050641E">
      <w:pPr>
        <w:pStyle w:val="a3"/>
        <w:rPr>
          <w:rFonts w:hAnsi="宋体" w:cs="宋体"/>
          <w:b/>
          <w:color w:val="FF0000"/>
        </w:rPr>
      </w:pPr>
      <w:r w:rsidRPr="00CF75AB">
        <w:rPr>
          <w:rFonts w:hAnsi="宋体" w:cs="宋体"/>
          <w:b/>
          <w:color w:val="FF0000"/>
        </w:rPr>
        <w:lastRenderedPageBreak/>
        <w:t>Jul.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Pancreatic Tuberculosis: A Diagnostic Dilemma.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Haseeb S(1), Bilal MI(2), Bokhari SA(1), Mirza RT(3), Riyaz S(4).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Author information: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(1)Internal Medicine, Shifa International Hospital Islamabad, Islamabad, PAK.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(2)Medicine, Shifa College of Medicine, Islamabad, Islamabad, PAK.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(3)General surgery, Shifa International Hospital Islamabad, Islamabad, PAK.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(4)Gastroenterology, Shifa International Hospital Islamabad, Islamabad, PAK.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Despite the high prevalence of tuberculosis (TB) in developing countries,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pancreatic TB remains a rare disease. Pancreatic TB usually presents as fever,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night sweats, and abdominal pain in an immunocompromised individual. We present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a case of a patient with end-stage renal disease undergoing pre-transplant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workup who had an incidental finding of a pancreatic mass and necrotic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peri-pancreatic lymph nodes on a CT scan. The patient was diagnosed via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endoscopic ultrasound-guided biopsy as pancreatic TB. Anti-TB therapy was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started with positive results.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Copyright © 2021, Haseeb et al.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DOI: 10.7759/cureus.16734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PMCID: PMC8402958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PMID: 34471581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CF75AB" w:rsidRDefault="0066417E" w:rsidP="0050641E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63</w:t>
      </w:r>
      <w:r w:rsidR="0050641E" w:rsidRPr="00CF75AB">
        <w:rPr>
          <w:rFonts w:hAnsi="宋体" w:cs="宋体"/>
          <w:b/>
          <w:color w:val="FF0000"/>
        </w:rPr>
        <w:t xml:space="preserve">. Ther Adv Drug Saf. 2021 Aug 26;12:20420986211041277. doi: </w:t>
      </w:r>
    </w:p>
    <w:p w:rsidR="0050641E" w:rsidRPr="00CF75AB" w:rsidRDefault="0050641E" w:rsidP="0050641E">
      <w:pPr>
        <w:pStyle w:val="a3"/>
        <w:rPr>
          <w:rFonts w:hAnsi="宋体" w:cs="宋体"/>
          <w:b/>
          <w:color w:val="FF0000"/>
        </w:rPr>
      </w:pPr>
      <w:r w:rsidRPr="00CF75AB">
        <w:rPr>
          <w:rFonts w:hAnsi="宋体" w:cs="宋体"/>
          <w:b/>
          <w:color w:val="FF0000"/>
        </w:rPr>
        <w:t>10.1177/20420986211041277. eCollection 2021.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Prediction of potential drug interactions between repurposed COVID-19 and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antitubercular drugs: an integrational approach of drug information software and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computational techniques data.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Thomas L(1), Birangal SR(2), Ray R(2), Sekhar Miraj S(1), Munisamy M(1), Varma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M(3), S V CS(4), Banerjee M(5), Shenoy GG(2), Rao M(6).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Author information: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(1)Department of Pharmacy Practice, Manipal College of Pharmaceutical Sciences,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Manipal Academy of Higher Education, Manipal, India.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(2)Department of Pharmaceutical Chemistry, Manipal College of Pharmaceutical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Sciences, Manipal Academy of Higher Education, Manipal, India.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(3)Department of Infectious Diseases, Kasturba Medical College, Manipal Academy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of Higher Education, Manipal, India.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lastRenderedPageBreak/>
        <w:t>(4)District Tuberculosis Control Office, Ajjarakad, Udupi, Karnataka, India.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(5)Department of Biochemistry, All India Institute of Medical Sciences, Jodhpur,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Rajasthan, India.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(6)Professor and Head, Department of Pharmacy Practice, Coordinator, Centre for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Translational Research, Manipal College of Pharmaceutical Sciences, Manipal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Academy of Higher Education (MAHE), Manipal 576104, Karnataka, India.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CF75AB">
        <w:rPr>
          <w:rFonts w:hAnsi="宋体" w:cs="宋体"/>
          <w:b/>
        </w:rPr>
        <w:t>INTRODUCTION:</w:t>
      </w:r>
      <w:r w:rsidRPr="0050641E">
        <w:rPr>
          <w:rFonts w:hAnsi="宋体" w:cs="宋体"/>
        </w:rPr>
        <w:t xml:space="preserve"> Tuberculosis is a major respiratory disease globally with a higher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prevalence in Asian and African countries than rest of the world. With a larger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population of tuberculosis patients anticipated to be co-infected with COVID-19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infection, an ongoing pandemic, identifying, preventing and managing drug-drug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interactions is inevitable for maximizing patient benefits for the current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repurposed COVID-19 and antitubercular drugs.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CF75AB">
        <w:rPr>
          <w:rFonts w:hAnsi="宋体" w:cs="宋体"/>
          <w:b/>
        </w:rPr>
        <w:t>METHODS:</w:t>
      </w:r>
      <w:r w:rsidRPr="0050641E">
        <w:rPr>
          <w:rFonts w:hAnsi="宋体" w:cs="宋体"/>
        </w:rPr>
        <w:t xml:space="preserve"> We assessed the potential drug-drug interactions between repurposed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COVID-19 drugs and antitubercular drugs using the drug interaction checker of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IBM Micromedex®. Extensive computational studies were performed at a molecular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level to validate and understand the drug-drug interactions found from the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Micromedex drug interaction checker database at a molecular level. The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integrated knowledge derived from Micromedex and computational data was collated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and curated for predicting potential drug-drug interactions between repurposed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COVID-19 and antitubercular drugs.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CF75AB">
        <w:rPr>
          <w:rFonts w:hAnsi="宋体" w:cs="宋体"/>
          <w:b/>
        </w:rPr>
        <w:t>RESULTS:</w:t>
      </w:r>
      <w:r w:rsidRPr="0050641E">
        <w:rPr>
          <w:rFonts w:hAnsi="宋体" w:cs="宋体"/>
        </w:rPr>
        <w:t xml:space="preserve"> A total of 91 potential drug-drug interactions along with their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severity and level of documentation were identified from Micromedex between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repurposed COVID-19 drugs and antitubercular drugs. We identified 47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pharmacodynamic, 42 pharmacokinetic and 2 unknown DDIs. The majority of our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molecular modelling results were in line with drug-drug interaction data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obtained from the drug information software. QT prolongation was identified as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the most common type of pharmacodynamic drug-drug interaction, whereas drug-drug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interactions associated with cytochrome P450 3A4 (CYP3A4) and P-glycoprotein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(P-gp) inhibition and induction were identified as the frequent pharmacokinetic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drug-drug interactions. The results suggest antitubercular drugs, particularly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rifampin and second-line agents, warrant high alert and monitoring while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prescribing with the repurposed COVID-19 drugs.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CF75AB">
        <w:rPr>
          <w:rFonts w:hAnsi="宋体" w:cs="宋体"/>
          <w:b/>
        </w:rPr>
        <w:t>CONCLUSION:</w:t>
      </w:r>
      <w:r w:rsidRPr="0050641E">
        <w:rPr>
          <w:rFonts w:hAnsi="宋体" w:cs="宋体"/>
        </w:rPr>
        <w:t xml:space="preserve"> Predicting these potential drug-drug interactions, particularly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related to CYP3A4, P-gp and the human Ether-à-go-go-Related Gene proteins, could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be used in clinical settings for screening and management of drug-drug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interactions for delivering safer chemotherapeutic tuberculosis and COVID-19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care. The current study provides an initial propulsion for further well-designed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pharmacokinetic-pharmacodynamic-based drug-drug interaction studies.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CF75AB">
        <w:rPr>
          <w:rFonts w:hAnsi="宋体" w:cs="宋体"/>
          <w:b/>
        </w:rPr>
        <w:t>PLAIN LANGUAGE SUMMARY:</w:t>
      </w:r>
      <w:r w:rsidRPr="0050641E">
        <w:rPr>
          <w:rFonts w:hAnsi="宋体" w:cs="宋体"/>
        </w:rPr>
        <w:t xml:space="preserve"> Introduction:: Tuberculosis is a major respiratory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disease globally with a higher prevalence in Asian and African countries than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rest of the world. With a larger population of tuberculosis patients predicted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to be infected with COVID-19 during this period, there is a higher risk for the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occurrence of medication interactions between the medicines used for COVID-19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lastRenderedPageBreak/>
        <w:t xml:space="preserve">and tuberculosis. Hence, identifying and managing these interactions is vital to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ensure the safety of patients undergoing COVID-19 and tuberculosis treatment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simultaneously.Methods:: We studied the major medication interactions that could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likely happen between the various medicines that are currently given for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COVID-19 and tuberculosis treatment using the medication interaction checker of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a drug information software (Micromedex®). In addition, thorough molecular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modelling was done to confirm and understand the interactions found from the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medication interaction checker database using specific docking software.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Molecular docking is a method that predicts the preferred orientation of one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medicine molecule to a second molecule, when bound to each other to form a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stable complex. Knowledge of the preferred orientation may be used to determine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the strength of association or binding affinity between two medicines using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scoring functions to determine the extent of the interactions between medicines.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The combined knowledge from Micromedex and molecular modelling data was used to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properly predict the potential medicine interactions between currently used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COVID-19 and antitubercular medicines.Results:: We found a total of 91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medication interactions from Micromedex. Majority of our molecular modelling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findings matched with the interaction information obtained from the drug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information software. QT prolongation, an abnormal heartbeat, was identified as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one of the most common interactions. Our findings suggest that antitubercular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medicines, mainly rifampin and second-line agents, suggest high alert and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scrutiny while prescribing with the repurposed COVID-19 medicines.Conclusion::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Our current study highlights the need for further well-designed studies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confirming the current information for recommending safe prescribing in patients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with both infections.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 w:hint="eastAsia"/>
        </w:rPr>
        <w:t>©</w:t>
      </w:r>
      <w:r w:rsidRPr="0050641E">
        <w:rPr>
          <w:rFonts w:hAnsi="宋体" w:cs="宋体"/>
        </w:rPr>
        <w:t xml:space="preserve"> The Author(s), 2021.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DOI: 10.1177/20420986211041277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PMCID: PMC8404633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PMID: 34471515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CF75AB" w:rsidRDefault="0066417E" w:rsidP="0050641E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64</w:t>
      </w:r>
      <w:r w:rsidR="0050641E" w:rsidRPr="00CF75AB">
        <w:rPr>
          <w:rFonts w:hAnsi="宋体" w:cs="宋体"/>
          <w:b/>
          <w:color w:val="FF0000"/>
        </w:rPr>
        <w:t>. Cell Immunol. 2021 Aug 24;369:104426. doi: 10.1016/j.cellimm.2021.104426. Online ahead of print.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Evaluation of autophagy mediators in myeloid-derived suppressor cells during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human tuberculosis.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Kotze LA(1), Leukes VN(1), Fang Z(1), Lutz MB(2), Fitzgerald BL(3), Belisle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J(3), Loxton AG(1), Walzl G(1), du Plessis N(4).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Author information: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(1)DSI-NRF Centre of Excellence for Biomedical Tuberculosis Research, South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African Medical Research Council for Tuberculosis Research, Division of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lastRenderedPageBreak/>
        <w:t xml:space="preserve">Molecular Biology and Human Genetics, Faculty of Medical and Health Sciences,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Stellenbosch University, Cape Town, South Africa.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(2)Institute of Virology and Immunobiology, University of Würzburg, Würzburg,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Germany.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(3)Department of Microbiology, Immunology and Pathology, Colorado State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University, Fort Collins, USA.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(4)DSI-NRF Centre of Excellence for Biomedical Tuberculosis Research, South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African Medical Research Council for Tuberculosis Research, Division of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Molecular Biology and Human Genetics, Faculty of Medical and Health Sciences,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Stellenbosch University, Cape Town, South Africa. Electronic address: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nelita@sun.ac.za.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Myeloid-derived suppressor cells (MDSC) are induced during active TB disease to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restore immune homeostasis but instead exacerbate disease outcome due to chronic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inflammation. Autophagy, in conventional phagocytes, ensures successful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clearance of M.tb. However, autophagy has been demonstrated to induce prolonged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MDSC survival. Here we investigate the relationship between autophagy mediators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and MDSC in the context of active TB disease and during anti-TB therapy. We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demonstrate a significant increase in MDSC frequencies in untreated active TB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cases with these MDSC expressing TLR4 and significantly more mTOR and IL-6 than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healthy controls, with mTOR levels decreasing during anti-TB therapy. Finally,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we show that HMGB1 serum concentrations decrease in parallel with mTOR. These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findings suggest a complex interplay between MDSC and autophagic mediators,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potentially dependent on cellular localisation and M.tb infection state.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Copyright © 2021 Elsevier Inc. All rights reserved.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DOI: 10.1016/j.cellimm.2021.104426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PMID: 34469846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CF75AB" w:rsidRDefault="0066417E" w:rsidP="0050641E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65</w:t>
      </w:r>
      <w:r w:rsidR="0050641E" w:rsidRPr="00CF75AB">
        <w:rPr>
          <w:rFonts w:hAnsi="宋体" w:cs="宋体"/>
          <w:b/>
          <w:color w:val="FF0000"/>
        </w:rPr>
        <w:t xml:space="preserve">. Cell Syst. 2021 Aug 21:S2405-4712(21)00292-1. doi: 10.1016/j.cels.2021.08.004. </w:t>
      </w:r>
    </w:p>
    <w:p w:rsidR="0050641E" w:rsidRPr="00CF75AB" w:rsidRDefault="0050641E" w:rsidP="0050641E">
      <w:pPr>
        <w:pStyle w:val="a3"/>
        <w:rPr>
          <w:rFonts w:hAnsi="宋体" w:cs="宋体"/>
          <w:b/>
          <w:color w:val="FF0000"/>
        </w:rPr>
      </w:pPr>
      <w:r w:rsidRPr="00CF75AB">
        <w:rPr>
          <w:rFonts w:hAnsi="宋体" w:cs="宋体"/>
          <w:b/>
          <w:color w:val="FF0000"/>
        </w:rPr>
        <w:t>Online ahead of print.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Systematic measurement of combination-drug landscapes to predict in vivo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treatment outcomes for tuberculosis.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Larkins-Ford J(1), Greenstein T(2), Van N(3), Degefu YN(4), Olson MC(3), Sokolov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A(5), Aldridge BB(6).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Author information: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(1)Department of Molecular Biology and Microbiology, Tufts University School of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Medicine, Boston, MA 02111, USA; Stuart B. Levy Center for Integrated Management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of Antimicrobial Resistance, Boston, MA 02111, USA; Graduate School of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Biomedical Sciences, Tufts University School of Medicine, Boston, MA 02111, USA;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lastRenderedPageBreak/>
        <w:t xml:space="preserve">Laboratory of Systems Pharmacology, Harvard Program in Therapeutic Science,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Harvard Medical School, Boston, MA 02115, USA.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(2)Department of Molecular Biology and Microbiology, Tufts University School of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Medicine, Boston, MA 02111, USA; Stuart B. Levy Center for Integrated Management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of Antimicrobial Resistance, Boston, MA 02111, USA; Graduate School of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Biomedical Sciences, Tufts University School of Medicine, Boston, MA 02111, USA.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(3)Department of Molecular Biology and Microbiology, Tufts University School of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Medicine, Boston, MA 02111, USA.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(4)Department of Molecular Biology and Microbiology, Tufts University School of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Medicine, Boston, MA 02111, USA; Laboratory of Systems Pharmacology, Harvard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Program in Therapeutic Science, Harvard Medical School, Boston, MA 02115, USA.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(5)Laboratory of Systems Pharmacology, Harvard Program in Therapeutic Science,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Harvard Medical School, Boston, MA 02115, USA.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(6)Department of Molecular Biology and Microbiology, Tufts University School of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Medicine, Boston, MA 02111, USA; Stuart B. Levy Center for Integrated Management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of Antimicrobial Resistance, Boston, MA 02111, USA; Graduate School of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Biomedical Sciences, Tufts University School of Medicine, Boston, MA 02111, USA;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Laboratory of Systems Pharmacology, Harvard Program in Therapeutic Science,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Harvard Medical School, Boston, MA 02115, USA; Department of Biomedical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Engineering, Tufts University School of Engineering, Medford, MA 02155, USA.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Electronic address: bree.aldridge@tufts.edu.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Lengthy multidrug chemotherapy is required to achieve a durable cure in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tuberculosis. However, we lack well-validated, high-throughput in vitro models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that predict animal outcomes. Here, we provide an extensible approach to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rationally prioritize combination therapies for testing in in vivo mouse models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of tuberculosis. We systematically measured Mycobacterium tuberculosis response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to all two- and three-drug combinations among ten antibiotics in eight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conditions that reproduce lesion microenvironments, resulting in &gt;500,000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measurements. Using these in vitro data, we developed classifiers predictive of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multidrug treatment outcome in a mouse model of disease relapse and identified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ensembles of in vitro models that best describe in vivo treatment outcomes. We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identified signatures of potencies and drug interactions in specific in vitro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models that distinguish whether drug combinations are better than the standard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of care in two important preclinical mouse models. Our framework is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generalizable to other difficult-to-treat diseases requiring combination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therapies. A record of this paper's transparent peer review process is included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in the supplemental information.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Copyright © 2021 The Author(s). Published by Elsevier Inc. All rights reserved.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DOI: 10.1016/j.cels.2021.08.004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PMID: 34469743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CF75AB" w:rsidRDefault="0066417E" w:rsidP="0050641E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lastRenderedPageBreak/>
        <w:t>66</w:t>
      </w:r>
      <w:r w:rsidR="0050641E" w:rsidRPr="00CF75AB">
        <w:rPr>
          <w:rFonts w:hAnsi="宋体" w:cs="宋体"/>
          <w:b/>
          <w:color w:val="FF0000"/>
        </w:rPr>
        <w:t xml:space="preserve">. Cell Rep Med. 2021 Aug 17;2(8):100372. doi: 10.1016/j.xcrm.2021.100372. </w:t>
      </w:r>
    </w:p>
    <w:p w:rsidR="0050641E" w:rsidRPr="00CF75AB" w:rsidRDefault="0050641E" w:rsidP="0050641E">
      <w:pPr>
        <w:pStyle w:val="a3"/>
        <w:rPr>
          <w:rFonts w:hAnsi="宋体" w:cs="宋体"/>
          <w:b/>
          <w:color w:val="FF0000"/>
        </w:rPr>
      </w:pPr>
      <w:r w:rsidRPr="00CF75AB">
        <w:rPr>
          <w:rFonts w:hAnsi="宋体" w:cs="宋体"/>
          <w:b/>
          <w:color w:val="FF0000"/>
        </w:rPr>
        <w:t>eCollection 2021 Aug 17.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A recombinant bovine adenoviral mucosal vaccine expressing mycobacterial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antigen-85B generates robust protection against tuberculosis in mice.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Khan A(1), Sayedahmed EE(2), Singh VK(1), Mishra A(1), Dorta-Estremera S(3),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Nookala S(3), Canaday DH(4), Chen M(5), Wang J(6), Sastry KJ(3), Mittal SK(2),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Jagannath C(1).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Author information: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(1)Department of Pathology and Genomic Medicine, Houston Methodist Academic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Institute, Houston Methodist Research Institute &amp; Weill Cornell Medical College,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Houston, TX, USA.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(2)Department of Comparative Pathobiology and Purdue Institute of Inflammation,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Immunology, and Infectious Disease, College of Veterinary Medicine, Purdue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University, West Lafayette, IN, USA.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(3)Department of Thoracic Head and Neck Medical Oncology, MD Anderson Cancer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Center, Houston, TX, USA.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(4)Department of Medicine, Case Western Reserve University and Cleveland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Veterans Affairs, Cleveland, OH, USA.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(5)Department of Pathology and Immunology, Baylor College of Medicine, Houston,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TX, USA.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(6)Immunobiology and Transplant Science Center, Houston Methodist Research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Institute, and Department of Surgery, Weill Cornell Medical College, Houston,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TX, USA.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Although the BCG vaccine offers partial protection, tuberculosis remains a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leading cause of infectious disease death, killing </w:t>
      </w:r>
      <w:r w:rsidRPr="0050641E">
        <w:rPr>
          <w:rFonts w:ascii="Cambria Math" w:hAnsi="Cambria Math" w:cs="Cambria Math"/>
        </w:rPr>
        <w:t>∼</w:t>
      </w:r>
      <w:r w:rsidRPr="0050641E">
        <w:rPr>
          <w:rFonts w:hAnsi="宋体" w:cs="宋体"/>
        </w:rPr>
        <w:t xml:space="preserve">1.5 million people annually.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We developed mucosal vaccines expressing the autophagy-inducing peptide C5 and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mycobacterial Ag85B-p25 epitope using replication-defective human adenovirus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(HAdv85C5) and bovine adenovirus (BAdv85C5) vectors. BAdv85C5-infected dendritic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cells (DCs) expressed a robust transcriptome of genes regulating antigen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processing compared to HAdv85C5-infected DCs. BAdv85C5-infected DCs showed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enhanced galectin-3/8 and autophagy-dependent in vitro Ag85B-p25 epitope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presentation to CD4 T cells. BCG-vaccinated mice were intranasally boosted using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HAdv85C5 or BAdv85C5 followed by infection using aerosolized Mycobacterium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tuberculosis (Mtb). BAdv85C5 protected mice against tuberculosis both as a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booster after BCG vaccine (&gt;1.4-log10 reduction in Mtb lung burden) and as a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single intranasal dose (&gt;0.5-log10 reduction). Protection was associated with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robust CD4 and CD8 effector (TEM), central memory (TCM), and CD103+/CD69+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lung-resident memory (TRM) T cell expansion, revealing BAdv85C5 as a promising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mucosal vaccine for tuberculosis.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 w:hint="eastAsia"/>
        </w:rPr>
        <w:lastRenderedPageBreak/>
        <w:t>©</w:t>
      </w:r>
      <w:r w:rsidRPr="0050641E">
        <w:rPr>
          <w:rFonts w:hAnsi="宋体" w:cs="宋体"/>
        </w:rPr>
        <w:t xml:space="preserve"> 2021 The Authors.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DOI: 10.1016/j.xcrm.2021.100372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PMCID: PMC8385328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PMID: 34467249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CF75AB" w:rsidRDefault="0066417E" w:rsidP="0050641E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67</w:t>
      </w:r>
      <w:r w:rsidR="0050641E" w:rsidRPr="00CF75AB">
        <w:rPr>
          <w:rFonts w:hAnsi="宋体" w:cs="宋体"/>
          <w:b/>
          <w:color w:val="FF0000"/>
        </w:rPr>
        <w:t xml:space="preserve">. Gynecol Oncol Rep. 2021 Aug 14;37:100848. doi: 10.1016/j.gore.2021.100848. </w:t>
      </w:r>
    </w:p>
    <w:p w:rsidR="0050641E" w:rsidRPr="00CF75AB" w:rsidRDefault="0050641E" w:rsidP="0050641E">
      <w:pPr>
        <w:pStyle w:val="a3"/>
        <w:rPr>
          <w:rFonts w:hAnsi="宋体" w:cs="宋体"/>
          <w:b/>
          <w:color w:val="FF0000"/>
        </w:rPr>
      </w:pPr>
      <w:r w:rsidRPr="00CF75AB">
        <w:rPr>
          <w:rFonts w:hAnsi="宋体" w:cs="宋体"/>
          <w:b/>
          <w:color w:val="FF0000"/>
        </w:rPr>
        <w:t>eCollection 2021 Aug.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Co-existent abdominoperitoneal tuberculosis with endometrial cancer: A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diagnostic and surgical challenge.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Ashraf M(1), Goh WA(2), Tan EMX(2), Nadarajah R(2).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Author information: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(1)Department of Obstetrics and Gynaecology, SingHealth, Singapore.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(2)Yong Loo Lin School of Medicine, National University of Singapore, Singapore.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The presence of abdominoperitoneal tuberculosis (APTB) complicates the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diagnosis, staging and management of endometrial cancer. Lymph node involvement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in APTB may mimic metastatic lymphadenopathy in patients with endometrial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cancer. To our knowledge, there have only been 2 previous case reports on this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topic. We will describe 3 cases of endometrial cancer co-existing with APTB. The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1st case is a 57-year-old female who underwent elective total laparoscopic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hysterectomy with bilateral salpingo-oophorectomy (TLHBSO) and bilateral pelvic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lymph node dissection (PLND). The final diagnosis is Stage 3C1 endometrial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endometroid carcinoma with mucinous differentiation. The 2nd case is a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70-year-old female with who underwent total abdominal hysterectomy with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bilateral salpingo-oophorectomy (TAHBSO) and PLND. The final diagnosis is a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Stage 1A endometrioid adenocarcinoma. The 3rd case is a 63-year-old female who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underwent TAHBSO and PLND and the final diagnosis was a mixed high-grade serous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(90%) and endometrioid (10%) carcinoma of the endometrium. In these cases, the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importance of surgical staging is emphasised to accurately stage endometrial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cancer. Moreover, thorough peri-operative optimisations by a multi-disciplinary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team are essential to improve the outcomes of surgery.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 w:hint="eastAsia"/>
        </w:rPr>
        <w:t>©</w:t>
      </w:r>
      <w:r w:rsidRPr="0050641E">
        <w:rPr>
          <w:rFonts w:hAnsi="宋体" w:cs="宋体"/>
        </w:rPr>
        <w:t xml:space="preserve"> 2021 The Authors. Published by Elsevier Inc.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DOI: 10.1016/j.gore.2021.100848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PMCID: PMC8384765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PMID: 34466649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CF75AB" w:rsidRDefault="0066417E" w:rsidP="0050641E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68</w:t>
      </w:r>
      <w:r w:rsidR="0050641E" w:rsidRPr="00CF75AB">
        <w:rPr>
          <w:rFonts w:hAnsi="宋体" w:cs="宋体"/>
          <w:b/>
          <w:color w:val="FF0000"/>
        </w:rPr>
        <w:t xml:space="preserve">. Open Forum Infect Dis. 2021 Aug 1;8(8):ofab413. doi: 10.1093/ofid/ofab413. </w:t>
      </w:r>
    </w:p>
    <w:p w:rsidR="0050641E" w:rsidRPr="00CF75AB" w:rsidRDefault="0050641E" w:rsidP="0050641E">
      <w:pPr>
        <w:pStyle w:val="a3"/>
        <w:rPr>
          <w:rFonts w:hAnsi="宋体" w:cs="宋体"/>
          <w:b/>
          <w:color w:val="FF0000"/>
        </w:rPr>
      </w:pPr>
      <w:r w:rsidRPr="00CF75AB">
        <w:rPr>
          <w:rFonts w:hAnsi="宋体" w:cs="宋体"/>
          <w:b/>
          <w:color w:val="FF0000"/>
        </w:rPr>
        <w:t>eCollection 2021 Aug.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QT Interval Prolongation in People Treated With Bedaquiline for Drug-Resistant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Tuberculosis Under Programmatic Conditions: A Retrospective Cohort Study.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Isralls S(1), Baisley K(1)(2), Ngam E(3), Grant AD(2)(4)(5)(6), Millard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J(2)(7)(8).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Author information: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(1)London School of Hygiene and Tropical Medicine, London, United Kingdom.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(2)Africa Health Research Institute, Durban, South Africa.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(3)University of KwaZulu-Natal, Durban, South Africa.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(4)Tuberculosis Centre, London School of Hygiene and Tropical Medicine, London,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United Kingdom.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(5)School of Laboratory Medicine and Medical Sciences, College of Health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Sciences, University of KwaZulu-Natal, Durban, South Africa.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(6)School of Public Health, University of the Witwatersrand, Johannesburg, South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Africa.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(7)Wellcome Trust Liverpool Glasgow Centre for Global Health Research,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Liverpool, United Kingdom.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(8)Institute of Infection and Global Health, University of Liverpool, Liverpool,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United Kingdom.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CF75AB">
        <w:rPr>
          <w:rFonts w:hAnsi="宋体" w:cs="宋体"/>
          <w:b/>
        </w:rPr>
        <w:t>BACKGROUND:</w:t>
      </w:r>
      <w:r w:rsidRPr="0050641E">
        <w:rPr>
          <w:rFonts w:hAnsi="宋体" w:cs="宋体"/>
        </w:rPr>
        <w:t xml:space="preserve"> Bedaquiline has a black-box warning of the risk of arrhythmias and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sudden death. This study aimed to determine the incidence of QTc prolongation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and cardiac events in patients receiving bedaquiline for drug-resistant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tuberculosis (DR-TB) under programmatic conditions.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CF75AB">
        <w:rPr>
          <w:rFonts w:hAnsi="宋体" w:cs="宋体"/>
          <w:b/>
        </w:rPr>
        <w:t>METHODS:</w:t>
      </w:r>
      <w:r w:rsidRPr="0050641E">
        <w:rPr>
          <w:rFonts w:hAnsi="宋体" w:cs="宋体"/>
        </w:rPr>
        <w:t xml:space="preserve"> Retrospective cohort study of patients receiving bedaquiline at a DR-TB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hospital in KwaZulu Natal, South Africa from September 2017 to February 2019.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The primary outcome, a prolonged QT interval corrected using the Fridericia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formula (QTcF), was defined as QTcF &gt;500 ms, QTcF change &gt;60 ms from baseline,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or both.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CF75AB">
        <w:rPr>
          <w:rFonts w:hAnsi="宋体" w:cs="宋体"/>
          <w:b/>
        </w:rPr>
        <w:t>RESULTS</w:t>
      </w:r>
      <w:r w:rsidRPr="0050641E">
        <w:rPr>
          <w:rFonts w:hAnsi="宋体" w:cs="宋体"/>
        </w:rPr>
        <w:t xml:space="preserve">: Among 420 patients (66.2% male, median age 36 years), the median QTcF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was 406.4 (interquartile range [IQR], 389.1-421.3) ms at baseline, increasing to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430.5 (IQR, 414.4-445.1) ms by 3 months and 434.0 (IQR, 419.0-447.9) ms at 6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months. Eighteen of 420 patients (4.3%) had a QTcF &gt;500 ms and 110 of 420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patients (26.2%) had a QTcF change &gt;60 ms. There were no recorded arrhythmias or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cardiac deaths. Odds of prolonged QTcF were increased with concomitant azoles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(adjusted odds ratio [aOR], 5.61 [95% confidence interval (CI), 2.26-13.91]; P &lt;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.001) and an inverse association with HIV-positive status (aOR, 0.34 [95% CI,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.15-.75]; P = .008) and hypertension (aOR, 0.13 [95% CI, .02-.86]; P = .02).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After prolongation, the QTcF declined to &lt;500 ms, whether drugs were interrupted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or not.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CF75AB">
        <w:rPr>
          <w:rFonts w:hAnsi="宋体" w:cs="宋体"/>
          <w:b/>
        </w:rPr>
        <w:t>CONCLUSIONS:</w:t>
      </w:r>
      <w:r w:rsidRPr="0050641E">
        <w:rPr>
          <w:rFonts w:hAnsi="宋体" w:cs="宋体"/>
        </w:rPr>
        <w:t xml:space="preserve"> We observed a modest prolongation of QTcF, maximal at week 15;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there were no recorded arrhythmias or related deaths.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 w:hint="eastAsia"/>
        </w:rPr>
        <w:t>©</w:t>
      </w:r>
      <w:r w:rsidRPr="0050641E">
        <w:rPr>
          <w:rFonts w:hAnsi="宋体" w:cs="宋体"/>
        </w:rPr>
        <w:t xml:space="preserve"> The Author(s) 2021. Published by Oxford University Press on behalf of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Infectious Diseases Society of America.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DOI: 10.1093/ofid/ofab413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PMCID: PMC8403230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PMID: 34466629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CF75AB" w:rsidRDefault="0066417E" w:rsidP="0050641E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69</w:t>
      </w:r>
      <w:r w:rsidR="0050641E" w:rsidRPr="00CF75AB">
        <w:rPr>
          <w:rFonts w:hAnsi="宋体" w:cs="宋体"/>
          <w:b/>
          <w:color w:val="FF0000"/>
        </w:rPr>
        <w:t xml:space="preserve">. New Microbes New Infect. 2021 Aug 1;43:100921. doi: 10.1016/j.nmni.2021.100921. </w:t>
      </w:r>
    </w:p>
    <w:p w:rsidR="0050641E" w:rsidRPr="00CF75AB" w:rsidRDefault="0050641E" w:rsidP="0050641E">
      <w:pPr>
        <w:pStyle w:val="a3"/>
        <w:rPr>
          <w:rFonts w:hAnsi="宋体" w:cs="宋体"/>
          <w:b/>
          <w:color w:val="FF0000"/>
        </w:rPr>
      </w:pPr>
      <w:r w:rsidRPr="00CF75AB">
        <w:rPr>
          <w:rFonts w:hAnsi="宋体" w:cs="宋体"/>
          <w:b/>
          <w:color w:val="FF0000"/>
        </w:rPr>
        <w:t>eCollection 2021 Sep.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Beijing genotype of Mycobacterium tuberculosis is associated with extensively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drug-resistant tuberculosis: A global analysis.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Keikha M(1)(2), Majidzadeh M(1)(2).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Author information: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(1)Antimicrobial Resistance Research Center, Mashhad University of Medical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Sciences, Mashhad, Iran.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(2)Department of Microbiology and Virology, Faculty of Medicine, Mashhad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University of Medical Sciences, Mashhad, Iran.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We found that the frequency of Beijing genotype among XDR-TB strains was high.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The data in this study would help guide the TB control program, and we however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need further investigation to confirm the reliability of the present findings.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 w:hint="eastAsia"/>
        </w:rPr>
        <w:t>©</w:t>
      </w:r>
      <w:r w:rsidRPr="0050641E">
        <w:rPr>
          <w:rFonts w:hAnsi="宋体" w:cs="宋体"/>
        </w:rPr>
        <w:t xml:space="preserve"> 2021 The Author(s).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DOI: 10.1016/j.nmni.2021.100921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PMCID: PMC8383003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PMID: 34466269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CF75AB" w:rsidRDefault="0066417E" w:rsidP="0050641E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70</w:t>
      </w:r>
      <w:r w:rsidR="0050641E" w:rsidRPr="00CF75AB">
        <w:rPr>
          <w:rFonts w:hAnsi="宋体" w:cs="宋体"/>
          <w:b/>
          <w:color w:val="FF0000"/>
        </w:rPr>
        <w:t xml:space="preserve">. Int J Prison Health. 2021 Aug 16;ahead-of-print(ahead-of-print). doi: </w:t>
      </w:r>
    </w:p>
    <w:p w:rsidR="0050641E" w:rsidRPr="00CF75AB" w:rsidRDefault="0050641E" w:rsidP="0050641E">
      <w:pPr>
        <w:pStyle w:val="a3"/>
        <w:rPr>
          <w:rFonts w:hAnsi="宋体" w:cs="宋体"/>
          <w:b/>
          <w:color w:val="FF0000"/>
        </w:rPr>
      </w:pPr>
      <w:r w:rsidRPr="00CF75AB">
        <w:rPr>
          <w:rFonts w:hAnsi="宋体" w:cs="宋体"/>
          <w:b/>
          <w:color w:val="FF0000"/>
        </w:rPr>
        <w:t>10.1108/IJPH-01-2021-0012.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Pulmonary tuberculosis among prisoners in Southern Thailand: prevalence and its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association with imprisonment status.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Bilmumad B(1), Liabsuetrakul T(2), Ngamtrairai N(3), Chongsuvivatwong V(2).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Author information: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(1)Epidemiology Unit, Faculty of Medicine, Prince of Songkla University,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Songkhla, Thailand, and Songkhla Correctional Institution for Drug Addicts,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Department of Corrections Thailand, Mueang, Thailand.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lastRenderedPageBreak/>
        <w:t xml:space="preserve">(2)Epidemiology Unit, Faculty of Medicine, Prince of Songkla University,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Songkhla, Thailand.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(3)Songkhla Central Prison, Department of Corrections Thailand, Mueang,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Thailand.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CF75AB">
        <w:rPr>
          <w:rFonts w:hAnsi="宋体" w:cs="宋体"/>
          <w:b/>
        </w:rPr>
        <w:t>PURPOSE:</w:t>
      </w:r>
      <w:r w:rsidRPr="0050641E">
        <w:rPr>
          <w:rFonts w:hAnsi="宋体" w:cs="宋体"/>
        </w:rPr>
        <w:t xml:space="preserve"> This study aims to measure the prevalence of pulmonary tuberculosis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(PTB), its association with imprisonment status and to document the treatment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success rate (TSR) among prisoners in Songkhla province, Southern Thailand.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CF75AB">
        <w:rPr>
          <w:rFonts w:hAnsi="宋体" w:cs="宋体"/>
          <w:b/>
        </w:rPr>
        <w:t>DESIGN/METHODOLOGY/APPROACH:</w:t>
      </w:r>
      <w:r w:rsidRPr="0050641E">
        <w:rPr>
          <w:rFonts w:hAnsi="宋体" w:cs="宋体"/>
        </w:rPr>
        <w:t xml:space="preserve"> A retrospective cross-sectional study was conducted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in five prisons in Songkhla province, including all prisoners in the fiscal of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year 2019, who had an annual chest radiography (CXR) screening result.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Information of prisoners who had been imprisoned from 1 October 2018 to 30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September 2019, were reviewed for PTB diagnosis. Imprisonment status and other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associated factors with PTB were analyzed using multiple logistic regression.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CF75AB">
        <w:rPr>
          <w:rFonts w:hAnsi="宋体" w:cs="宋体"/>
          <w:b/>
        </w:rPr>
        <w:t>FINDINGS:</w:t>
      </w:r>
      <w:r w:rsidRPr="0050641E">
        <w:rPr>
          <w:rFonts w:hAnsi="宋体" w:cs="宋体"/>
        </w:rPr>
        <w:t xml:space="preserve"> The prevalence of PTB was 2.72%. Prisoners having new or transfer-in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status were more likely to have PTB. Those aged 40-80</w:t>
      </w:r>
      <w:r w:rsidRPr="0050641E">
        <w:rPr>
          <w:rFonts w:ascii="MS Mincho" w:eastAsia="MS Mincho" w:hAnsi="MS Mincho" w:cs="MS Mincho" w:hint="eastAsia"/>
        </w:rPr>
        <w:t> </w:t>
      </w:r>
      <w:r w:rsidRPr="0050641E">
        <w:rPr>
          <w:rFonts w:hAnsi="宋体" w:cs="宋体" w:hint="eastAsia"/>
        </w:rPr>
        <w:t xml:space="preserve">years, who had smoked for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ten</w:t>
      </w:r>
      <w:r w:rsidRPr="0050641E">
        <w:rPr>
          <w:rFonts w:ascii="MS Mincho" w:eastAsia="MS Mincho" w:hAnsi="MS Mincho" w:cs="MS Mincho" w:hint="eastAsia"/>
        </w:rPr>
        <w:t> </w:t>
      </w:r>
      <w:r w:rsidRPr="0050641E">
        <w:rPr>
          <w:rFonts w:hAnsi="宋体" w:cs="宋体" w:hint="eastAsia"/>
        </w:rPr>
        <w:t>years or more, or who were underweight, h</w:t>
      </w:r>
      <w:r w:rsidRPr="0050641E">
        <w:rPr>
          <w:rFonts w:hAnsi="宋体" w:cs="宋体"/>
        </w:rPr>
        <w:t xml:space="preserve">ad higher odds of having PTB. TSR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among prisoners with PTB in this study was 94.9%.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CF75AB">
        <w:rPr>
          <w:rFonts w:hAnsi="宋体" w:cs="宋体"/>
          <w:b/>
        </w:rPr>
        <w:t xml:space="preserve">ORIGINALITY/VALUE: </w:t>
      </w:r>
      <w:r w:rsidRPr="0050641E">
        <w:rPr>
          <w:rFonts w:hAnsi="宋体" w:cs="宋体"/>
        </w:rPr>
        <w:t xml:space="preserve">The prevalence of PTB among prisoners having annual CXR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screening was high. Detection of PTB was higher among new or transfer-in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prisoners; therefore, the CXR for PTB screening before admission to prison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should be performed to prevent transmission to other prisoners.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 w:hint="eastAsia"/>
        </w:rPr>
        <w:t>©</w:t>
      </w:r>
      <w:r w:rsidRPr="0050641E">
        <w:rPr>
          <w:rFonts w:hAnsi="宋体" w:cs="宋体"/>
        </w:rPr>
        <w:t xml:space="preserve"> Emerald Publishing Limited.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DOI: 10.1108/IJPH-01-2021-0012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PMID: 34464526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214116" w:rsidRDefault="0066417E" w:rsidP="0050641E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71</w:t>
      </w:r>
      <w:r w:rsidR="0050641E" w:rsidRPr="00214116">
        <w:rPr>
          <w:rFonts w:hAnsi="宋体" w:cs="宋体"/>
          <w:b/>
          <w:color w:val="FF0000"/>
        </w:rPr>
        <w:t>. J Public Health Res. 2021 Aug 11;10(3). doi: 10.4081/jphr.2021.1896.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Oral anti-tuberculosis drugs: An urgent medication reconciliation at hospitals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in Indonesia.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Herawati F(1), Fahmi EY(2), Pratiwi NA(3), Ramdani D(4), Jaelani AK(5), Yulia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R(6), Andrajati R(7).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Author information: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(1)Department of Clinical and Community Pharmacy, Faculty of Pharmacy,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University of Surabaya, Jalan Raya Kalirungkut, Surabaya; Department of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Pharmacology and Clinical Pharmacy, Faculty of Pharmacy, Universitas Indonesia,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Depok . fauna@staff.ubaya.ac.id.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(2)Department of Clinical and Community Pharmacy, Faculty of Pharmacy,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University of Surabaya, Jalan Raya Kalirungkut, Surabaya.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ekayuliantini11@gmail.com.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lastRenderedPageBreak/>
        <w:t xml:space="preserve">(3)Department of Clinical and Community Pharmacy, Faculty of Pharmacy,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University of Surabaya, Jalan Raya Kalirungkut, Surabaya.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nrauliapratiwi@gmail.com.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(4)Department of Pharmacy, RSU Haji, Surabaya. deramdani123@gmail.com.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(5)Department of Pharmacy, RSUD Bangil, Pasuruan. abusuquf@yahoo.co.id.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(6)Department of Clinical and Community Pharmacy, Faculty of Pharmacy,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University of Surabaya, Jalan Raya Kalirungkut, Surabaya.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rika_y@staff.ubaya.ac.id.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(7)Department of Pharmacology and Clinical Pharmacy, Faculty of Pharmacy,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Universitas Indonesia, Depok. retnosaria@gmail.com.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214116">
        <w:rPr>
          <w:rFonts w:hAnsi="宋体" w:cs="宋体"/>
          <w:b/>
        </w:rPr>
        <w:t>BACKGROUND:</w:t>
      </w:r>
      <w:r w:rsidRPr="0050641E">
        <w:rPr>
          <w:rFonts w:hAnsi="宋体" w:cs="宋体"/>
        </w:rPr>
        <w:t xml:space="preserve"> Four oral anti-tuberculosis drugs are conceived to be the most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effective ones to eradicate Mycobacterium tuberculosis bacteria and to obviate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the resistant organisms. However, the patients' adherence and medication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discrepancies are obstacles to achieving the goal. This study aimed to define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the anti-tuberculosis drugs used in the hospitals and to detect the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discrepancies in the continuity of the tuberculosis treatment.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214116">
        <w:rPr>
          <w:rFonts w:hAnsi="宋体" w:cs="宋体"/>
          <w:b/>
        </w:rPr>
        <w:t xml:space="preserve">DESIGN AND METHODS: </w:t>
      </w:r>
      <w:r w:rsidRPr="0050641E">
        <w:rPr>
          <w:rFonts w:hAnsi="宋体" w:cs="宋体"/>
        </w:rPr>
        <w:t xml:space="preserve">This retrospective cross-sectional study was based on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medical records of adult patients, and was conducted in two district tertiary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care hospitals. Only 35 out of 136 patient records from Hospital A and 33 out of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85 records from Hospital B met the inclusion criteria.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214116">
        <w:rPr>
          <w:rFonts w:hAnsi="宋体" w:cs="宋体"/>
          <w:b/>
        </w:rPr>
        <w:t xml:space="preserve">RESULTS: </w:t>
      </w:r>
      <w:r w:rsidRPr="0050641E">
        <w:rPr>
          <w:rFonts w:hAnsi="宋体" w:cs="宋体"/>
        </w:rPr>
        <w:t xml:space="preserve">The most common systemic anti-infective drugs in the study were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ceftriaxone (51.80 DDD/100 patient-days) used in Hospital A and isoniazid (59.53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DDD/100 patient-days) used in Hospital B. The number of rifampicin prescriptions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was less than that of isoniazid. Each patient received an average of two DDD/100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patient-days, which is an under dosage for an effective treatment.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214116">
        <w:rPr>
          <w:rFonts w:hAnsi="宋体" w:cs="宋体"/>
          <w:b/>
        </w:rPr>
        <w:t>CONCLUSION:</w:t>
      </w:r>
      <w:r w:rsidRPr="0050641E">
        <w:rPr>
          <w:rFonts w:hAnsi="宋体" w:cs="宋体"/>
        </w:rPr>
        <w:t xml:space="preserve"> This study showed a medication discrepancy of Tuberculosis therapy.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Tuberculosis patients' medical histories are not under the full attention of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treating physicians wherever they are admitted. Thus, medication reconciliation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is needed to accomplish the goal of a Tuberculosis-free world in 2050.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DOI: 10.4081/jphr.2021.1896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PMID: 34463088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214116" w:rsidRDefault="0066417E" w:rsidP="0050641E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72</w:t>
      </w:r>
      <w:r w:rsidR="0050641E" w:rsidRPr="00214116">
        <w:rPr>
          <w:rFonts w:hAnsi="宋体" w:cs="宋体"/>
          <w:b/>
          <w:color w:val="FF0000"/>
        </w:rPr>
        <w:t>. Antibodies (Basel). 2021 Aug 26;10(3):34. doi: 10.3390/antib10030034.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Immunochemistry-Based Diagnosis of Extrapulmonary Tuberculosis: A Strategy for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Large-Scale Production of MPT64-Antibodies for Use in the MPT64 Antigen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Detection Test.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Hoel IM(1)(2)(3), Ali IAM(1), Ishtiaq S(4), Sviland L(3)(5), Wiker H(2), Mustafa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T(1)(6).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Author information: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lastRenderedPageBreak/>
        <w:t xml:space="preserve">(1)Centre for International Health, Department of Global Public Health and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Primary Care, University of Bergen, 5020 Bergen, Norway.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(2)Department of Clinical Science, University of Bergen, 5020 Bergen, Norway.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(3)Department of Clinical Medicine, University of Bergen, 5020 Bergen, Norway.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(4)Department of Histopathology, Gulab Devi Chest Hospital Lahore, Lahore 54000,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Pakistan.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(5)Department of Pathology, Haukeland University Hospital, 5021 Bergen, Norway.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(6)Department of Thoracic Medicine, Haukeland University Hospital, 5021 Bergen,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Norway.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Tuberculosis (TB) is a global health problem. The immunohistochemistry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(IHC)-based MPT64 antigen detection test has shown promising results for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diagnosing extrapulmonary TB in previous studies. However, the anti-MPT64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antibody currently used in the test is in limited supply, and reproduction of a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functional antibody is a prerequisite for further large-scale use. Various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antigen-adjuvant combinations and immunisation protocols were tested in mice and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rabbits to generate monoclonal and polyclonal antibodies. Antibodies were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screened in IHC, and the final new antibody was validated on clinical human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specimens. We were not able to generate monoclonal antibodies that were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functional in IHC, but we obtained multiple functional polyclonal antibodies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through careful selection of antigen-adjuvant and comprehensive screening in IHC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of both pre-immune sera and antisera. To overcome the limitation of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batch-to-batch variability with polyclonal antibodies, the best performing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individual polyclonal antibodies were pooled to one final large-volume new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anti-MPT64 antibody. The sensitivity of the new antibody was in the same range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as the reference antibody, while the specificity was somewhat reduced. Our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results suggest that it possible to reproduce a large-volume functional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polyclonal antibody with stable performance, thereby securing stable supplies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and reproducibility of the MPT64 test, albeit further validation remains to be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done.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DOI: 10.3390/antib10030034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PMCID: PMC8406093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PMID: 34462410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214116" w:rsidRDefault="0066417E" w:rsidP="0050641E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73</w:t>
      </w:r>
      <w:r w:rsidR="0050641E" w:rsidRPr="00214116">
        <w:rPr>
          <w:rFonts w:hAnsi="宋体" w:cs="宋体"/>
          <w:b/>
          <w:color w:val="FF0000"/>
        </w:rPr>
        <w:t xml:space="preserve">. Biosystems. 2021 Aug 27:104509. doi: 10.1016/j.biosystems.2021.104509. Online </w:t>
      </w:r>
    </w:p>
    <w:p w:rsidR="0050641E" w:rsidRPr="00214116" w:rsidRDefault="0050641E" w:rsidP="0050641E">
      <w:pPr>
        <w:pStyle w:val="a3"/>
        <w:rPr>
          <w:rFonts w:hAnsi="宋体" w:cs="宋体"/>
          <w:b/>
          <w:color w:val="FF0000"/>
        </w:rPr>
      </w:pPr>
      <w:r w:rsidRPr="00214116">
        <w:rPr>
          <w:rFonts w:hAnsi="宋体" w:cs="宋体"/>
          <w:b/>
          <w:color w:val="FF0000"/>
        </w:rPr>
        <w:t>ahead of print.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Study of the bioenergetics to identify the novel pathways as a drug target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against Mycobacterium tuberculosis using Petri net.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Gupta S(1), Fatima Z(2), Kumawat S(3).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Author information: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lastRenderedPageBreak/>
        <w:t xml:space="preserve">(1)Department of Mathematics, Amity School of Applied Sciences, Amity University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Haryana, Gurugram, India.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(2)Amity Institute of Biotechnology, Amity University Haryana, Gurugram, India.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Electronic address: ksunita86@gmail.com.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(3)Department of Mathematics, Amity School of Applied Sciences, Amity University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Haryana, Gurugram, India. Electronic address: zfatima@ggn.amity.edu.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Tuberculosis is one of the life-threatening diseases globally, caused by the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bacteria Mycobacterium tuberculosis. In order to control this epidemic globally,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there is an urgent need to discover new drugs with novel mechanism of action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that can help in shortening the duration of treatment for both drug resistant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and drug sensitive tuberculosis. Mycobacterium essentially depends on oxidative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phosphorylation for its growth and establishment of pathogenesis. This pathway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is unique in Mycobacterium tuberculosis as compared to host due to the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differences in some of the enzyme complexes carrying electron transfer. Hence,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it serves as an important drug target area. The uncouplers which inhibit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adenosine triphosphate synthesis, could play a vital role in serving as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antimycobacterial agents and and thus could help in eradicating this deadly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disease. In this article, the bioenergetics of Mycobacterium tuberculosis are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studied with and without uncouplers using Petri net. Petri net is among the most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widely used mathematical and computational tools to model and study the complex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biochemical networks. We first represented the bioenergetic pathway as a Petri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net which is then validated and analyzed using invariant analysis techniques of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Petri net. The valid mathematical models presented here are capable to explain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the molecular mechanism of uncouplers and the processes occurring within the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electron transport chain of Mycobacterium tuberculosis. The results explained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the net behavior in agreement with the biological results and also suggested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some possible processes and pathways to be studied as a drug target for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developing antimycobacterials.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Copyright © 2021. Published by Elsevier B.V.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DOI: 10.1016/j.biosystems.2021.104509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PMID: 34461147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214116" w:rsidRDefault="0066417E" w:rsidP="0050641E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74</w:t>
      </w:r>
      <w:r w:rsidR="0050641E" w:rsidRPr="00214116">
        <w:rPr>
          <w:rFonts w:hAnsi="宋体" w:cs="宋体"/>
          <w:b/>
          <w:color w:val="FF0000"/>
        </w:rPr>
        <w:t>. J Vis Exp. 2021 Aug 16;(174). doi: 10.3791/62838.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An Automated Culture System for Use in Preclinical Testing of Host-Directed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Therapies for Tuberculosis.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O'Leary S(1), Bahlool AZ(2), O'Connor G(3), Cryan SA(4), Keane JM(1), O'Sullivan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MP(5).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Author information: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lastRenderedPageBreak/>
        <w:t xml:space="preserve">(1)Department of Clinical Medicine, Trinity Translational Medicine Institute,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St. James's Hospital, Trinity College Dublin, The University of Dublin.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(2)Department of Clinical Medicine, Trinity Translational Medicine Institute,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St. James's Hospital, Trinity College Dublin, The University of Dublin; School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of Pharmacy and Biomolecular Sciences, Royal College of Surgeons in Ireland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(RCSI).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(3)School of Pharmacy and Biomolecular Sciences, Royal College of Surgeons in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Ireland (RCSI).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(4)School of Pharmacy and Biomolecular Sciences, Royal College of Surgeons in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Ireland (RCSI); SFI Advanced Materials and Bioengineering Research (AMBER)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Centre, RCSI &amp; TCD; SFI Centre for Research in Medical Devices (CURAM), RCSI,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Dublin and National University of Ireland.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(5)Department of Clinical Medicine, Trinity Translational Medicine Institute,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St. James's Hospital, Trinity College Dublin, The University of Dublin;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mary.osullivan@tcd.ie.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Mycobacterium tuberculosis (Mtb), the causative agent of tuberculosis (TB), was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the most significant infectious disease killer globally until the advent of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COVID-19. Mtb has evolved to persist in its intracellular environment, evade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host defenses, and has developed resistance to many anti-tubercular drugs. One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approach to solving resistance is identifying existing approved drugs that will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boost the host immune response to Mtb. These drugs could then be repurposed as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adjunctive host-directed therapies (HDT) to shorten treatment time and help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overcome antibiotic resistance. Quantification of intracellular Mtb growth in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macrophages is a crucial aspect of assessing potential HDT. The gold standard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for measuring Mtb growth is counting colony-forming units (CFU) on agar plates.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This is a slow, labor-intensive assay that does not lend itself to rapid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screening of drugs. In this protocol, an automated, broth-based culture system,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which is more commonly used to detect Mtb in clinical specimens, has been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adapted for preclinical screening of host-directed therapies. The capacity of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the liquid culture assay system to investigate intracellular Mtb growth in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macrophages treated with HDT was evaluated. The HDTs tested for their ability to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inhibit Mtb growth were all-trans Retinoic acid (AtRA), both in solution and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encapsulated in poly(lactic-co-glycolic acid) (PLGA) microparticles and the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combination of interferon-gamma and linezolid. The advantages of this automated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liquid culture-based technique over the CFU method include simplicity of setup,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less labor-intensive preparation, and faster time to results (5-12 days compared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to 21 days or more for agar plates).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DOI: 10.3791/62838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PMID: 34459817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214116" w:rsidRDefault="0066417E" w:rsidP="0050641E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75</w:t>
      </w:r>
      <w:r w:rsidR="0050641E" w:rsidRPr="00214116">
        <w:rPr>
          <w:rFonts w:hAnsi="宋体" w:cs="宋体"/>
          <w:b/>
          <w:color w:val="FF0000"/>
        </w:rPr>
        <w:t>. J Xray Sci Technol. 2021 Aug 26. doi: 10.3233/XST-210976. Online ahead of print.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lastRenderedPageBreak/>
        <w:t xml:space="preserve">Tuberculosis detection in chest X-ray using Mayfly-algorithm optimized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dual-deep-learning features.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Rajakumar MP(1), Sonia R(2), Uma Maheswari B(1), Karuppiah SP(1).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Author information: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(1)St. Joseph's College of Engineering, OMR, Chennai, India.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(2)B.S Abdur Rahman Crescent Institute of Science &amp; Technology, Chennai, India.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World-Health-Organization (WHO) has listed Tuberculosis (TB) as one among the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top 10 reasons for death and an early diagnosis will help to cure the patient by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giving suitable treatment. TB usually affects the lungs and an accurate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bio-imaging scheme will be apt to diagnose the infection. This research aims to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implement an automated scheme to detect TB infection in chest radiographs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(X-ray) using a chosen Deep-Learning (DL) approach. The primary objective of the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proposed scheme is to attain better classification accuracy while detecting TB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in X-ray images. The proposed scheme consists of the following phases namely,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(1) image collection and pre-processing, (2) feature extraction with pre-trained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VGG16 and VGG19, (3) Mayfly-algorithm (MA) based optimal feature selection, (4)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serial feature concatenation and (5) binary classification with a 5-fold cross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validation. In this work, the performance of the proposed DL scheme is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separately validated for (1) VGG16 with conventional features, (2) VGG19 with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conventional features, (3) VGG16 with optimal features, (4) VGG19 with optimal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features and (5) concatenated dual-deep-features (DDF). All experimental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investigations are conducted and achieved using MATLAB® program. Experimental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outcome confirms that the proposed system with DDF yields a classification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accuracy of 97.8%using a K Nearest-Neighbor (KNN) classifier.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DOI: 10.3233/XST-210976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PMID: 34459432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214116" w:rsidRDefault="0066417E" w:rsidP="0050641E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76</w:t>
      </w:r>
      <w:r w:rsidR="0050641E" w:rsidRPr="00214116">
        <w:rPr>
          <w:rFonts w:hAnsi="宋体" w:cs="宋体"/>
          <w:b/>
          <w:color w:val="FF0000"/>
        </w:rPr>
        <w:t>. Front Vet Sci. 2021 Aug 11;8:674636. doi: 10.3389/fvets.2021.674636. eCollection 2021.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Evaluation of P22 ELISA for the Detection of Mycobacterium bovis-Specific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Antibody in the Oral Fluid of Goats.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Ortega J(1)(2), Infantes-Lorenzo JA(3), Bezos J(1)(2), Roy Á(1), de Juan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L(1)(2), Romero B(1), Moreno I(3), Gómez-Buendía A(1), Agulló-Ros I(4),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Domínguez L(1)(2), Domínguez M(3).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Author information: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(1)VISAVET Health Surveillance Centre, Complutense University of Madrid, Madrid,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Spain.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lastRenderedPageBreak/>
        <w:t xml:space="preserve">(2)Departamento de Sanidad Animal, Facultad de Veterinaria, Universidad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Complutense de Madrid, Madrid, Spain.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(3)Unidad de Inmunología Microbiana, Centro Nacional de Microbiología, Instituto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de Investigación Carlos III, Madrid, Spain.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(4)Grupo de Investigación en Sanidad Animal y Zoonosis, Departamento de Anatomía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y Anatomía Patológica Comparadas, Facultad de Veterinaria, Universidad de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Córdoba, Córdoba, Spain.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The ante-mortem diagnosis of tuberculosis (TB) in ruminants is based mainly on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the intradermal tuberculin test and the IFN-γ assay. Antibody (Ab)-based tests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have emerged as potential tools for the detection of TB infected animals using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serum, plasma, or even milk samples. Oral fluids have also been evaluated as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alternative samples with which to detect specific Abs against Mycobacterium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bovis in pigs or wild boars, but not in ruminants. The objective of this study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was, therefore, to evaluate the performance of an in house-ELISA for TB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diagnosis (P22 ELISA) in goats as an experimental model for the diagnosis of TB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using oral fluid samples. Oral fluid samples from 64 goats from a TB-infected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herd (n = 197) and all the animals from a TB-free herd (n = 113) were analyzed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using the P22 ELISA. The estimated sensitivity (Se) and specificity (Sp) were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34.4% (95% CI: 22.4-45.6) and 100% (95% CI: 97.4-100), respectively. The optimal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cut-off point was set at 100% according to the ROC analysis. Those animals with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a higher level of Abs in their oral fluid attained a higher lesion score (p =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0.018). In fact, when taking into account only the setting of the animals with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severe lesions (n = 16), the ELISA showed a Se of 75% (95% CI: 53.7-96.2).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Results of the present study suggest that the P22 ELISA is highly specific but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has a limited value detecting infected animals in oral fluid samples.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Nevertheless, its performance is significantly higher in the presence of severe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lesions.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Copyright © 2021 Ortega, Infantes-Lorenzo, Bezos, Roy, de Juan, Romero, Moreno,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Gómez-Buendía, Agulló-Ros, Domínguez and Domínguez.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DOI: 10.3389/fvets.2021.674636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PMCID: PMC8385241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PMID: 34458351</w:t>
      </w:r>
    </w:p>
    <w:p w:rsidR="0050641E" w:rsidRDefault="0050641E" w:rsidP="0050641E">
      <w:pPr>
        <w:pStyle w:val="a3"/>
        <w:rPr>
          <w:rFonts w:hAnsi="宋体" w:cs="宋体" w:hint="eastAsia"/>
        </w:rPr>
      </w:pPr>
    </w:p>
    <w:p w:rsidR="007F0DFC" w:rsidRPr="00FF0E7A" w:rsidRDefault="007F0DFC" w:rsidP="007F0DFC">
      <w:pPr>
        <w:pStyle w:val="a3"/>
        <w:rPr>
          <w:b/>
          <w:color w:val="FF0000"/>
        </w:rPr>
      </w:pPr>
      <w:r>
        <w:rPr>
          <w:rFonts w:hint="eastAsia"/>
          <w:b/>
          <w:color w:val="FF0000"/>
        </w:rPr>
        <w:t>77</w:t>
      </w:r>
      <w:r w:rsidRPr="00FF0E7A">
        <w:rPr>
          <w:b/>
          <w:color w:val="FF0000"/>
        </w:rPr>
        <w:t xml:space="preserve">. Perit Dial Int. 2021 Sep 3:8968608211042434. doi: 10.1177/08968608211042434. </w:t>
      </w:r>
    </w:p>
    <w:p w:rsidR="007F0DFC" w:rsidRPr="00FF0E7A" w:rsidRDefault="007F0DFC" w:rsidP="007F0DFC">
      <w:pPr>
        <w:pStyle w:val="a3"/>
        <w:rPr>
          <w:b/>
          <w:color w:val="FF0000"/>
        </w:rPr>
      </w:pPr>
      <w:r w:rsidRPr="00FF0E7A">
        <w:rPr>
          <w:b/>
          <w:color w:val="FF0000"/>
        </w:rPr>
        <w:t>Online ahead of print.</w:t>
      </w:r>
    </w:p>
    <w:p w:rsidR="007F0DFC" w:rsidRDefault="007F0DFC" w:rsidP="007F0DFC">
      <w:pPr>
        <w:pStyle w:val="a3"/>
      </w:pPr>
    </w:p>
    <w:p w:rsidR="007F0DFC" w:rsidRDefault="007F0DFC" w:rsidP="007F0DFC">
      <w:pPr>
        <w:pStyle w:val="a3"/>
      </w:pPr>
      <w:r>
        <w:t xml:space="preserve">Clinical course of peritoneal dialysis-related peritonitis due to </w:t>
      </w:r>
    </w:p>
    <w:p w:rsidR="007F0DFC" w:rsidRDefault="007F0DFC" w:rsidP="007F0DFC">
      <w:pPr>
        <w:pStyle w:val="a3"/>
      </w:pPr>
      <w:r>
        <w:t>non-tuberculosis mycobacterium - A single centre experience spanning 20 years.</w:t>
      </w:r>
    </w:p>
    <w:p w:rsidR="007F0DFC" w:rsidRDefault="007F0DFC" w:rsidP="007F0DFC">
      <w:pPr>
        <w:pStyle w:val="a3"/>
      </w:pPr>
    </w:p>
    <w:p w:rsidR="007F0DFC" w:rsidRDefault="007F0DFC" w:rsidP="007F0DFC">
      <w:pPr>
        <w:pStyle w:val="a3"/>
      </w:pPr>
      <w:r>
        <w:t>Fung WW(1), Chow KM(1), Li PK(1), Szeto CC(1)(2).</w:t>
      </w:r>
    </w:p>
    <w:p w:rsidR="007F0DFC" w:rsidRDefault="007F0DFC" w:rsidP="007F0DFC">
      <w:pPr>
        <w:pStyle w:val="a3"/>
      </w:pPr>
    </w:p>
    <w:p w:rsidR="007F0DFC" w:rsidRDefault="007F0DFC" w:rsidP="007F0DFC">
      <w:pPr>
        <w:pStyle w:val="a3"/>
      </w:pPr>
      <w:r>
        <w:lastRenderedPageBreak/>
        <w:t>Author information:</w:t>
      </w:r>
    </w:p>
    <w:p w:rsidR="007F0DFC" w:rsidRDefault="007F0DFC" w:rsidP="007F0DFC">
      <w:pPr>
        <w:pStyle w:val="a3"/>
      </w:pPr>
      <w:r>
        <w:t xml:space="preserve">(1)Department of Medicine and Therapeutics, Prince of Wales Hospital, The </w:t>
      </w:r>
    </w:p>
    <w:p w:rsidR="007F0DFC" w:rsidRDefault="007F0DFC" w:rsidP="007F0DFC">
      <w:pPr>
        <w:pStyle w:val="a3"/>
      </w:pPr>
      <w:r>
        <w:t>Chinese University of Hong Kong, Shatin, Hong Kong, China.</w:t>
      </w:r>
    </w:p>
    <w:p w:rsidR="007F0DFC" w:rsidRDefault="007F0DFC" w:rsidP="007F0DFC">
      <w:pPr>
        <w:pStyle w:val="a3"/>
      </w:pPr>
      <w:r>
        <w:t xml:space="preserve">(2)Li Ka Shing Institute of Health Sciences (LiHS), The Chinese University of </w:t>
      </w:r>
    </w:p>
    <w:p w:rsidR="007F0DFC" w:rsidRDefault="007F0DFC" w:rsidP="007F0DFC">
      <w:pPr>
        <w:pStyle w:val="a3"/>
      </w:pPr>
      <w:r>
        <w:t>Hong Kong, Shatin, Hong Kong, China.</w:t>
      </w:r>
    </w:p>
    <w:p w:rsidR="007F0DFC" w:rsidRDefault="007F0DFC" w:rsidP="007F0DFC">
      <w:pPr>
        <w:pStyle w:val="a3"/>
      </w:pPr>
    </w:p>
    <w:p w:rsidR="007F0DFC" w:rsidRDefault="007F0DFC" w:rsidP="007F0DFC">
      <w:pPr>
        <w:pStyle w:val="a3"/>
      </w:pPr>
      <w:r w:rsidRPr="00FF0E7A">
        <w:rPr>
          <w:b/>
        </w:rPr>
        <w:t xml:space="preserve">BACKGROUND: </w:t>
      </w:r>
      <w:r>
        <w:t xml:space="preserve">Peritoneal dialysis (PD)-related peritonitis caused by </w:t>
      </w:r>
    </w:p>
    <w:p w:rsidR="007F0DFC" w:rsidRDefault="007F0DFC" w:rsidP="007F0DFC">
      <w:pPr>
        <w:pStyle w:val="a3"/>
      </w:pPr>
      <w:r>
        <w:t xml:space="preserve">non-tuberculous mycobacteria (NTM) are difficult to diagnose, is associated with </w:t>
      </w:r>
    </w:p>
    <w:p w:rsidR="007F0DFC" w:rsidRDefault="007F0DFC" w:rsidP="007F0DFC">
      <w:pPr>
        <w:pStyle w:val="a3"/>
      </w:pPr>
      <w:r>
        <w:t xml:space="preserve">significant morbidity and mortality, and clinical course remains unclear. We </w:t>
      </w:r>
    </w:p>
    <w:p w:rsidR="007F0DFC" w:rsidRDefault="007F0DFC" w:rsidP="007F0DFC">
      <w:pPr>
        <w:pStyle w:val="a3"/>
      </w:pPr>
      <w:r>
        <w:t xml:space="preserve">determined the prevalence and clinical course of peritonitis caused by these </w:t>
      </w:r>
    </w:p>
    <w:p w:rsidR="007F0DFC" w:rsidRDefault="007F0DFC" w:rsidP="007F0DFC">
      <w:pPr>
        <w:pStyle w:val="a3"/>
      </w:pPr>
      <w:r>
        <w:t>organisms through our kidney registry over 20-year period.</w:t>
      </w:r>
    </w:p>
    <w:p w:rsidR="007F0DFC" w:rsidRDefault="007F0DFC" w:rsidP="007F0DFC">
      <w:pPr>
        <w:pStyle w:val="a3"/>
      </w:pPr>
      <w:r w:rsidRPr="00FF0E7A">
        <w:rPr>
          <w:b/>
        </w:rPr>
        <w:t>METHOD:</w:t>
      </w:r>
      <w:r>
        <w:t xml:space="preserve"> We reviewed all patients with NTM peritonitis identified in our tertiary </w:t>
      </w:r>
    </w:p>
    <w:p w:rsidR="007F0DFC" w:rsidRDefault="007F0DFC" w:rsidP="007F0DFC">
      <w:pPr>
        <w:pStyle w:val="a3"/>
      </w:pPr>
      <w:r>
        <w:t xml:space="preserve">centre between July 2000 and July 2020. The demographic characteristics, </w:t>
      </w:r>
    </w:p>
    <w:p w:rsidR="007F0DFC" w:rsidRDefault="007F0DFC" w:rsidP="007F0DFC">
      <w:pPr>
        <w:pStyle w:val="a3"/>
      </w:pPr>
      <w:r>
        <w:t>microbiological and clinical outcomes were examined.</w:t>
      </w:r>
    </w:p>
    <w:p w:rsidR="007F0DFC" w:rsidRDefault="007F0DFC" w:rsidP="007F0DFC">
      <w:pPr>
        <w:pStyle w:val="a3"/>
      </w:pPr>
      <w:r w:rsidRPr="00FF0E7A">
        <w:rPr>
          <w:b/>
        </w:rPr>
        <w:t>RESULT:</w:t>
      </w:r>
      <w:r>
        <w:t xml:space="preserve"> Among 27 patients identified, 20 patients presented with abdominal pain </w:t>
      </w:r>
    </w:p>
    <w:p w:rsidR="007F0DFC" w:rsidRDefault="007F0DFC" w:rsidP="007F0DFC">
      <w:pPr>
        <w:pStyle w:val="a3"/>
      </w:pPr>
      <w:r>
        <w:t xml:space="preserve">and all had cloudy peritoneal fluid. Twenty-one cases had concomitant exit site </w:t>
      </w:r>
    </w:p>
    <w:p w:rsidR="007F0DFC" w:rsidRDefault="007F0DFC" w:rsidP="007F0DFC">
      <w:pPr>
        <w:pStyle w:val="a3"/>
      </w:pPr>
      <w:r>
        <w:t xml:space="preserve">infection and 14 cases had prior antibiotic use. The majority of the cases are </w:t>
      </w:r>
    </w:p>
    <w:p w:rsidR="007F0DFC" w:rsidRDefault="007F0DFC" w:rsidP="007F0DFC">
      <w:pPr>
        <w:pStyle w:val="a3"/>
      </w:pPr>
      <w:r>
        <w:t xml:space="preserve">caused by Mycobacterium chelonae (37%) and Mycobacterium fortuitum (29.7%), with </w:t>
      </w:r>
    </w:p>
    <w:p w:rsidR="007F0DFC" w:rsidRDefault="007F0DFC" w:rsidP="007F0DFC">
      <w:pPr>
        <w:pStyle w:val="a3"/>
      </w:pPr>
      <w:r>
        <w:t xml:space="preserve">most being resistant to fluoroquinolones (59.3%) and cefoxitin (73.1%). They are </w:t>
      </w:r>
    </w:p>
    <w:p w:rsidR="007F0DFC" w:rsidRDefault="007F0DFC" w:rsidP="007F0DFC">
      <w:pPr>
        <w:pStyle w:val="a3"/>
      </w:pPr>
      <w:r>
        <w:t xml:space="preserve">all sensitive to amikacin otherwise. None of the cases achieve primary response </w:t>
      </w:r>
    </w:p>
    <w:p w:rsidR="007F0DFC" w:rsidRDefault="007F0DFC" w:rsidP="007F0DFC">
      <w:pPr>
        <w:pStyle w:val="a3"/>
      </w:pPr>
      <w:r>
        <w:t xml:space="preserve">at day 10 and 20 cases resulted in Tenckhoff catheter removal. Only two of them </w:t>
      </w:r>
    </w:p>
    <w:p w:rsidR="007F0DFC" w:rsidRDefault="007F0DFC" w:rsidP="007F0DFC">
      <w:pPr>
        <w:pStyle w:val="a3"/>
      </w:pPr>
      <w:r>
        <w:t xml:space="preserve">were able to resume PD. Eight patients died in our cohort. The presence of exit </w:t>
      </w:r>
    </w:p>
    <w:p w:rsidR="007F0DFC" w:rsidRDefault="007F0DFC" w:rsidP="007F0DFC">
      <w:pPr>
        <w:pStyle w:val="a3"/>
      </w:pPr>
      <w:r>
        <w:t xml:space="preserve">site infection, the use of prior antibiotics and topical disinfectants did not </w:t>
      </w:r>
    </w:p>
    <w:p w:rsidR="007F0DFC" w:rsidRDefault="007F0DFC" w:rsidP="007F0DFC">
      <w:pPr>
        <w:pStyle w:val="a3"/>
      </w:pPr>
      <w:r>
        <w:t>associate with a poorer outcome.</w:t>
      </w:r>
    </w:p>
    <w:p w:rsidR="007F0DFC" w:rsidRDefault="007F0DFC" w:rsidP="007F0DFC">
      <w:pPr>
        <w:pStyle w:val="a3"/>
      </w:pPr>
      <w:r w:rsidRPr="00FF0E7A">
        <w:rPr>
          <w:b/>
        </w:rPr>
        <w:t xml:space="preserve">CONCLUSION: </w:t>
      </w:r>
      <w:r>
        <w:t xml:space="preserve">NTM peritonitis remains difficult to treat and often with a delay in </w:t>
      </w:r>
    </w:p>
    <w:p w:rsidR="007F0DFC" w:rsidRDefault="007F0DFC" w:rsidP="007F0DFC">
      <w:pPr>
        <w:pStyle w:val="a3"/>
      </w:pPr>
      <w:r>
        <w:t xml:space="preserve">diagnosis. Refractory peritonitis with negative culture and a poor response to </w:t>
      </w:r>
    </w:p>
    <w:p w:rsidR="007F0DFC" w:rsidRDefault="007F0DFC" w:rsidP="007F0DFC">
      <w:pPr>
        <w:pStyle w:val="a3"/>
      </w:pPr>
      <w:r>
        <w:t xml:space="preserve">standard antibiotics should raise a possibility of NTM infection and prompt </w:t>
      </w:r>
    </w:p>
    <w:p w:rsidR="007F0DFC" w:rsidRDefault="007F0DFC" w:rsidP="007F0DFC">
      <w:pPr>
        <w:pStyle w:val="a3"/>
      </w:pPr>
      <w:r>
        <w:t xml:space="preserve">catheter removal and an expert with experience treating NTM infections should be </w:t>
      </w:r>
    </w:p>
    <w:p w:rsidR="007F0DFC" w:rsidRDefault="007F0DFC" w:rsidP="007F0DFC">
      <w:pPr>
        <w:pStyle w:val="a3"/>
      </w:pPr>
      <w:r>
        <w:t>consulted.</w:t>
      </w:r>
    </w:p>
    <w:p w:rsidR="007F0DFC" w:rsidRDefault="007F0DFC" w:rsidP="007F0DFC">
      <w:pPr>
        <w:pStyle w:val="a3"/>
      </w:pPr>
    </w:p>
    <w:p w:rsidR="007F0DFC" w:rsidRDefault="007F0DFC" w:rsidP="007F0DFC">
      <w:pPr>
        <w:pStyle w:val="a3"/>
      </w:pPr>
      <w:r>
        <w:t>DOI: 10.1177/08968608211042434</w:t>
      </w:r>
    </w:p>
    <w:p w:rsidR="007F0DFC" w:rsidRDefault="007F0DFC" w:rsidP="007F0DFC">
      <w:pPr>
        <w:pStyle w:val="a3"/>
      </w:pPr>
      <w:r>
        <w:t>PMID: 34477027</w:t>
      </w:r>
    </w:p>
    <w:p w:rsidR="007F0DFC" w:rsidRDefault="007F0DFC" w:rsidP="0050641E">
      <w:pPr>
        <w:pStyle w:val="a3"/>
        <w:rPr>
          <w:rFonts w:hAnsi="宋体" w:cs="宋体" w:hint="eastAsia"/>
        </w:rPr>
      </w:pPr>
    </w:p>
    <w:p w:rsidR="00C20B8C" w:rsidRPr="00FF0E7A" w:rsidRDefault="00C20B8C" w:rsidP="00C20B8C">
      <w:pPr>
        <w:pStyle w:val="a3"/>
        <w:rPr>
          <w:b/>
          <w:color w:val="FF0000"/>
        </w:rPr>
      </w:pPr>
      <w:r>
        <w:rPr>
          <w:rFonts w:hint="eastAsia"/>
          <w:b/>
          <w:color w:val="FF0000"/>
        </w:rPr>
        <w:t>7</w:t>
      </w:r>
      <w:r w:rsidR="007F0DFC">
        <w:rPr>
          <w:rFonts w:hint="eastAsia"/>
          <w:b/>
          <w:color w:val="FF0000"/>
        </w:rPr>
        <w:t>8</w:t>
      </w:r>
      <w:r w:rsidRPr="00FF0E7A">
        <w:rPr>
          <w:b/>
          <w:color w:val="FF0000"/>
        </w:rPr>
        <w:t xml:space="preserve">. J Microbiol Immunol Infect. 2021 Aug 26:S1684-1182(21)00177-8. doi: </w:t>
      </w:r>
    </w:p>
    <w:p w:rsidR="00C20B8C" w:rsidRPr="00FF0E7A" w:rsidRDefault="00C20B8C" w:rsidP="00C20B8C">
      <w:pPr>
        <w:pStyle w:val="a3"/>
        <w:rPr>
          <w:b/>
          <w:color w:val="FF0000"/>
        </w:rPr>
      </w:pPr>
      <w:r w:rsidRPr="00FF0E7A">
        <w:rPr>
          <w:b/>
          <w:color w:val="FF0000"/>
        </w:rPr>
        <w:t>10.1016/j.jmii.2021.08.007. Online ahead of print.</w:t>
      </w:r>
    </w:p>
    <w:p w:rsidR="00C20B8C" w:rsidRDefault="00C20B8C" w:rsidP="00C20B8C">
      <w:pPr>
        <w:pStyle w:val="a3"/>
      </w:pPr>
    </w:p>
    <w:p w:rsidR="00C20B8C" w:rsidRDefault="00C20B8C" w:rsidP="00C20B8C">
      <w:pPr>
        <w:pStyle w:val="a3"/>
      </w:pPr>
      <w:r>
        <w:t xml:space="preserve">Accelerated progression of pulmonary tuberculosis in a COVID-19 patient after </w:t>
      </w:r>
    </w:p>
    <w:p w:rsidR="00C20B8C" w:rsidRDefault="00C20B8C" w:rsidP="00C20B8C">
      <w:pPr>
        <w:pStyle w:val="a3"/>
      </w:pPr>
      <w:r>
        <w:t>corticosteroid treatment.</w:t>
      </w:r>
    </w:p>
    <w:p w:rsidR="00C20B8C" w:rsidRDefault="00C20B8C" w:rsidP="00C20B8C">
      <w:pPr>
        <w:pStyle w:val="a3"/>
      </w:pPr>
    </w:p>
    <w:p w:rsidR="00C20B8C" w:rsidRDefault="00C20B8C" w:rsidP="00C20B8C">
      <w:pPr>
        <w:pStyle w:val="a3"/>
      </w:pPr>
      <w:r>
        <w:t>Liu WD(1), Wang JT(2), Hung CC(3), Chang SC(4).</w:t>
      </w:r>
    </w:p>
    <w:p w:rsidR="00C20B8C" w:rsidRDefault="00C20B8C" w:rsidP="00C20B8C">
      <w:pPr>
        <w:pStyle w:val="a3"/>
      </w:pPr>
    </w:p>
    <w:p w:rsidR="00C20B8C" w:rsidRDefault="00C20B8C" w:rsidP="00C20B8C">
      <w:pPr>
        <w:pStyle w:val="a3"/>
      </w:pPr>
      <w:r>
        <w:t>Author information:</w:t>
      </w:r>
    </w:p>
    <w:p w:rsidR="00C20B8C" w:rsidRDefault="00C20B8C" w:rsidP="00C20B8C">
      <w:pPr>
        <w:pStyle w:val="a3"/>
      </w:pPr>
      <w:r>
        <w:t xml:space="preserve">(1)Department of Internal Medicine, National Taiwan University Hospital and </w:t>
      </w:r>
    </w:p>
    <w:p w:rsidR="00C20B8C" w:rsidRDefault="00C20B8C" w:rsidP="00C20B8C">
      <w:pPr>
        <w:pStyle w:val="a3"/>
      </w:pPr>
      <w:r>
        <w:t xml:space="preserve">National Taiwan University College of Medicine, Taipei, Taiwan; Department of </w:t>
      </w:r>
    </w:p>
    <w:p w:rsidR="00C20B8C" w:rsidRDefault="00C20B8C" w:rsidP="00C20B8C">
      <w:pPr>
        <w:pStyle w:val="a3"/>
      </w:pPr>
      <w:r>
        <w:lastRenderedPageBreak/>
        <w:t xml:space="preserve">Medicine, National Taiwan University Cancer Center, Taipei, Taiwan. Electronic </w:t>
      </w:r>
    </w:p>
    <w:p w:rsidR="00C20B8C" w:rsidRDefault="00C20B8C" w:rsidP="00C20B8C">
      <w:pPr>
        <w:pStyle w:val="a3"/>
      </w:pPr>
      <w:r>
        <w:t>address: b95401043@ntu.edu.tw.</w:t>
      </w:r>
    </w:p>
    <w:p w:rsidR="00C20B8C" w:rsidRDefault="00C20B8C" w:rsidP="00C20B8C">
      <w:pPr>
        <w:pStyle w:val="a3"/>
      </w:pPr>
      <w:r>
        <w:t xml:space="preserve">(2)Department of Internal Medicine, National Taiwan University Hospital and </w:t>
      </w:r>
    </w:p>
    <w:p w:rsidR="00C20B8C" w:rsidRDefault="00C20B8C" w:rsidP="00C20B8C">
      <w:pPr>
        <w:pStyle w:val="a3"/>
      </w:pPr>
      <w:r>
        <w:t xml:space="preserve">National Taiwan University College of Medicine, Taipei, Taiwan. Electronic </w:t>
      </w:r>
    </w:p>
    <w:p w:rsidR="00C20B8C" w:rsidRDefault="00C20B8C" w:rsidP="00C20B8C">
      <w:pPr>
        <w:pStyle w:val="a3"/>
      </w:pPr>
      <w:r>
        <w:t>address: wang.jt1968@gmail.com.</w:t>
      </w:r>
    </w:p>
    <w:p w:rsidR="00C20B8C" w:rsidRDefault="00C20B8C" w:rsidP="00C20B8C">
      <w:pPr>
        <w:pStyle w:val="a3"/>
      </w:pPr>
      <w:r>
        <w:t xml:space="preserve">(3)Department of Internal Medicine, National Taiwan University Hospital and </w:t>
      </w:r>
    </w:p>
    <w:p w:rsidR="00C20B8C" w:rsidRDefault="00C20B8C" w:rsidP="00C20B8C">
      <w:pPr>
        <w:pStyle w:val="a3"/>
      </w:pPr>
      <w:r>
        <w:t xml:space="preserve">National Taiwan University College of Medicine, Taipei, Taiwan; Department of </w:t>
      </w:r>
    </w:p>
    <w:p w:rsidR="00C20B8C" w:rsidRDefault="00C20B8C" w:rsidP="00C20B8C">
      <w:pPr>
        <w:pStyle w:val="a3"/>
      </w:pPr>
      <w:r>
        <w:t xml:space="preserve">Tropical Medicine and Parasitology, National Taiwan University College of </w:t>
      </w:r>
    </w:p>
    <w:p w:rsidR="00C20B8C" w:rsidRDefault="00C20B8C" w:rsidP="00C20B8C">
      <w:pPr>
        <w:pStyle w:val="a3"/>
      </w:pPr>
      <w:r>
        <w:t xml:space="preserve">Medicine, Taipei, Taiwan; Department of Medical Research, China Medical </w:t>
      </w:r>
    </w:p>
    <w:p w:rsidR="00C20B8C" w:rsidRDefault="00C20B8C" w:rsidP="00C20B8C">
      <w:pPr>
        <w:pStyle w:val="a3"/>
      </w:pPr>
      <w:r>
        <w:t xml:space="preserve">University Hospital, Taichung, Taiwan; China Medical University, Taichung, </w:t>
      </w:r>
    </w:p>
    <w:p w:rsidR="00C20B8C" w:rsidRDefault="00C20B8C" w:rsidP="00C20B8C">
      <w:pPr>
        <w:pStyle w:val="a3"/>
      </w:pPr>
      <w:r>
        <w:t>Taiwan. Electronic address: hcc0401@ntu.edu.tw.</w:t>
      </w:r>
    </w:p>
    <w:p w:rsidR="00C20B8C" w:rsidRDefault="00C20B8C" w:rsidP="00C20B8C">
      <w:pPr>
        <w:pStyle w:val="a3"/>
      </w:pPr>
      <w:r>
        <w:t xml:space="preserve">(4)Department of Internal Medicine, National Taiwan University Hospital and </w:t>
      </w:r>
    </w:p>
    <w:p w:rsidR="00C20B8C" w:rsidRDefault="00C20B8C" w:rsidP="00C20B8C">
      <w:pPr>
        <w:pStyle w:val="a3"/>
      </w:pPr>
      <w:r>
        <w:t xml:space="preserve">National Taiwan University College of Medicine, Taipei, Taiwan. Electronic </w:t>
      </w:r>
    </w:p>
    <w:p w:rsidR="00C20B8C" w:rsidRDefault="00C20B8C" w:rsidP="00C20B8C">
      <w:pPr>
        <w:pStyle w:val="a3"/>
      </w:pPr>
      <w:r>
        <w:t>address: changsc@ntu.edu.tw.</w:t>
      </w:r>
    </w:p>
    <w:p w:rsidR="00C20B8C" w:rsidRDefault="00C20B8C" w:rsidP="00C20B8C">
      <w:pPr>
        <w:pStyle w:val="a3"/>
      </w:pPr>
    </w:p>
    <w:p w:rsidR="00C20B8C" w:rsidRDefault="00C20B8C" w:rsidP="00C20B8C">
      <w:pPr>
        <w:pStyle w:val="a3"/>
      </w:pPr>
      <w:r>
        <w:t>DOI: 10.1016/j.jmii.2021.08.007</w:t>
      </w:r>
    </w:p>
    <w:p w:rsidR="00C20B8C" w:rsidRDefault="00C20B8C" w:rsidP="00C20B8C">
      <w:pPr>
        <w:pStyle w:val="a3"/>
      </w:pPr>
      <w:r>
        <w:t>PMCID: PMC8388139</w:t>
      </w:r>
    </w:p>
    <w:p w:rsidR="00C20B8C" w:rsidRDefault="00C20B8C" w:rsidP="00C20B8C">
      <w:pPr>
        <w:pStyle w:val="a3"/>
      </w:pPr>
      <w:r>
        <w:t>PMID: 34462222</w:t>
      </w:r>
    </w:p>
    <w:p w:rsidR="00C20B8C" w:rsidRPr="00C20B8C" w:rsidRDefault="00C20B8C" w:rsidP="0050641E">
      <w:pPr>
        <w:pStyle w:val="a3"/>
        <w:rPr>
          <w:rFonts w:hAnsi="宋体" w:cs="宋体"/>
        </w:rPr>
      </w:pPr>
    </w:p>
    <w:p w:rsidR="0050641E" w:rsidRPr="00214116" w:rsidRDefault="0066417E" w:rsidP="0050641E">
      <w:pPr>
        <w:pStyle w:val="a3"/>
        <w:rPr>
          <w:rFonts w:hAnsi="宋体" w:cs="宋体"/>
          <w:b/>
          <w:color w:val="FF0000"/>
        </w:rPr>
      </w:pPr>
      <w:r>
        <w:rPr>
          <w:rFonts w:hAnsi="宋体" w:cs="宋体" w:hint="eastAsia"/>
          <w:b/>
          <w:color w:val="FF0000"/>
        </w:rPr>
        <w:t>7</w:t>
      </w:r>
      <w:r w:rsidR="007F0DFC">
        <w:rPr>
          <w:rFonts w:hAnsi="宋体" w:cs="宋体" w:hint="eastAsia"/>
          <w:b/>
          <w:color w:val="FF0000"/>
        </w:rPr>
        <w:t>9</w:t>
      </w:r>
      <w:r w:rsidR="0050641E" w:rsidRPr="00214116">
        <w:rPr>
          <w:rFonts w:hAnsi="宋体" w:cs="宋体"/>
          <w:b/>
          <w:color w:val="FF0000"/>
        </w:rPr>
        <w:t>. Radiol Case Rep. 2021 Aug 16;16(10):3125-3133. doi: 10.1016/j.radcr.2021.07.045. eCollection 2021 Oct.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Imaging diagnosis of sternal tuberculosis- A report of two cases of the ancient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disease with a new demeanour.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Grover DSB(1), Rai DV(1), Grover DH(2), Kumar DD(1), Kundra DR(1), Gautam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DVK(3), Devra DAG(4).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Author information: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(1)Department of Radiology and Imaging, School of Medical Sciences and Research,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Sharda Hospital, Sharda University, Greater Noida, 201306, Uttar Pradesh, India.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(2)Department of Radiology &amp; Imaging, Ichan School of Medicine at Mount Sinai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West, New York.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(3)Department of Orthopedic Surgery, School of Medical Sciences and Research,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Sharda Hospital, Sharda University, Greater Noida, 201306, Uttar Pradesh, India.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(4)Department of Pathology, School of Medical Sciences and Research, Sharda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Hospital, Sharda University, Greater Noida, 201306, Uttar Pradesh, India.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Tuberculosis is an ancient disease known to have existed even in the Egyptian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civilization. It is estimated that a quarter of the world's population is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already infected and 1 million will die of the disease, in the current year.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Although tuberculosis may occur in any organ, extra- pulmonary tuberculosis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accounts for 10%-14% of all cases of tuberculosis. Skeletal involvement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comprises only 1 to 5 % of all types of tuberculosis and the most frequently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lastRenderedPageBreak/>
        <w:t xml:space="preserve">involved site in the skeleton is the vertebral column, amongst the skeletal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structures, the sternum is involved very rarely, accounting for just 1-2% of all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bone and joint tuberculosis. We report two cases of sternal tuberculosis,and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enumerate the imaging appearances seen at ultrasound, CT and MRI and also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highlight a relatively underemphasised complication of mediastinal involvement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due to a retrosternal abscess. Rapid diagnosis by imaging studies led to early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treatment and prevented catastrophic consequences of diffuse mediastinitis.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Awareness of tuberculosis and its atypical skeletal manifestations is important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not only in developing countries with endemic disease, but also in developed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countries, due to its resurgence by the HIV epidemic and also because extensive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 xml:space="preserve">international travel and transcontinental migration continues to facilitate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greater disease transmission.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 w:hint="eastAsia"/>
        </w:rPr>
        <w:t>©</w:t>
      </w:r>
      <w:r w:rsidRPr="0050641E">
        <w:rPr>
          <w:rFonts w:hAnsi="宋体" w:cs="宋体"/>
        </w:rPr>
        <w:t xml:space="preserve"> 2021 The Authors. Published by Elsevier Inc. on behalf of University of 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Washington.</w:t>
      </w:r>
    </w:p>
    <w:p w:rsidR="0050641E" w:rsidRPr="0050641E" w:rsidRDefault="0050641E" w:rsidP="0050641E">
      <w:pPr>
        <w:pStyle w:val="a3"/>
        <w:rPr>
          <w:rFonts w:hAnsi="宋体" w:cs="宋体"/>
        </w:rPr>
      </w:pP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DOI: 10.1016/j.radcr.2021.07.045</w:t>
      </w:r>
    </w:p>
    <w:p w:rsidR="0050641E" w:rsidRPr="0050641E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PMCID: PMC8377555</w:t>
      </w:r>
    </w:p>
    <w:p w:rsidR="004B3ACF" w:rsidRDefault="0050641E" w:rsidP="0050641E">
      <w:pPr>
        <w:pStyle w:val="a3"/>
        <w:rPr>
          <w:rFonts w:hAnsi="宋体" w:cs="宋体"/>
        </w:rPr>
      </w:pPr>
      <w:r w:rsidRPr="0050641E">
        <w:rPr>
          <w:rFonts w:hAnsi="宋体" w:cs="宋体"/>
        </w:rPr>
        <w:t>PMID: 34457101</w:t>
      </w:r>
    </w:p>
    <w:sectPr w:rsidR="004B3ACF" w:rsidSect="005E1CF1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70D" w:rsidRDefault="00DE570D" w:rsidP="006363CC">
      <w:r>
        <w:separator/>
      </w:r>
    </w:p>
  </w:endnote>
  <w:endnote w:type="continuationSeparator" w:id="0">
    <w:p w:rsidR="00DE570D" w:rsidRDefault="00DE570D" w:rsidP="00636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70D" w:rsidRDefault="00DE570D" w:rsidP="006363CC">
      <w:r>
        <w:separator/>
      </w:r>
    </w:p>
  </w:footnote>
  <w:footnote w:type="continuationSeparator" w:id="0">
    <w:p w:rsidR="00DE570D" w:rsidRDefault="00DE570D" w:rsidP="006363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487B"/>
    <w:rsid w:val="000D0C8B"/>
    <w:rsid w:val="001101BD"/>
    <w:rsid w:val="00151A59"/>
    <w:rsid w:val="00214116"/>
    <w:rsid w:val="00242C54"/>
    <w:rsid w:val="00247FA0"/>
    <w:rsid w:val="002C487B"/>
    <w:rsid w:val="00453CAB"/>
    <w:rsid w:val="004B3ACF"/>
    <w:rsid w:val="0050641E"/>
    <w:rsid w:val="00530B09"/>
    <w:rsid w:val="005C3BC3"/>
    <w:rsid w:val="006363CC"/>
    <w:rsid w:val="0066417E"/>
    <w:rsid w:val="006D788F"/>
    <w:rsid w:val="007F0DFC"/>
    <w:rsid w:val="009B17FD"/>
    <w:rsid w:val="00B44644"/>
    <w:rsid w:val="00BA3425"/>
    <w:rsid w:val="00BB6A1A"/>
    <w:rsid w:val="00C20B8C"/>
    <w:rsid w:val="00C3219A"/>
    <w:rsid w:val="00C6142F"/>
    <w:rsid w:val="00CD71BA"/>
    <w:rsid w:val="00CF75AB"/>
    <w:rsid w:val="00D87FFB"/>
    <w:rsid w:val="00DE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rsid w:val="005E1CF1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5E1CF1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636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363C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36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363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79</Pages>
  <Words>28058</Words>
  <Characters>159932</Characters>
  <Application>Microsoft Office Word</Application>
  <DocSecurity>0</DocSecurity>
  <Lines>1332</Lines>
  <Paragraphs>375</Paragraphs>
  <ScaleCrop>false</ScaleCrop>
  <Company/>
  <LinksUpToDate>false</LinksUpToDate>
  <CharactersWithSpaces>187615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2021-09-06T02:37:00Z</dcterms:created>
  <dcterms:modified xsi:type="dcterms:W3CDTF">2021-09-06T09:51:00Z</dcterms:modified>
</cp:coreProperties>
</file>